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kern w:val="36"/>
          <w:sz w:val="72"/>
          <w:szCs w:val="72"/>
        </w:rPr>
        <w:id w:val="10337126"/>
        <w:docPartObj>
          <w:docPartGallery w:val="Cover Pages"/>
          <w:docPartUnique/>
        </w:docPartObj>
      </w:sdtPr>
      <w:sdtEndPr>
        <w:rPr>
          <w:rFonts w:ascii="ＭＳ Ｐゴシック" w:eastAsia="ＭＳ Ｐゴシック" w:hAnsi="ＭＳ Ｐゴシック" w:cstheme="majorHAnsi"/>
          <w:sz w:val="24"/>
          <w:szCs w:val="24"/>
        </w:rPr>
      </w:sdtEndPr>
      <w:sdtContent>
        <w:p w:rsidR="00A860D5" w:rsidRDefault="00A860D5">
          <w:pPr>
            <w:pStyle w:val="ab"/>
            <w:rPr>
              <w:rFonts w:asciiTheme="majorHAnsi" w:eastAsiaTheme="majorEastAsia" w:hAnsiTheme="majorHAnsi" w:cstheme="majorBidi"/>
              <w:sz w:val="72"/>
              <w:szCs w:val="72"/>
            </w:rPr>
          </w:pPr>
        </w:p>
        <w:p w:rsidR="00A860D5" w:rsidRDefault="00A860D5">
          <w:pPr>
            <w:pStyle w:val="ab"/>
            <w:rPr>
              <w:rFonts w:asciiTheme="majorHAnsi" w:eastAsiaTheme="majorEastAsia" w:hAnsiTheme="majorHAnsi" w:cstheme="majorBidi"/>
              <w:sz w:val="72"/>
              <w:szCs w:val="72"/>
            </w:rPr>
          </w:pPr>
        </w:p>
        <w:p w:rsidR="00A860D5" w:rsidRDefault="00A63B7F">
          <w:pPr>
            <w:pStyle w:val="ab"/>
            <w:rPr>
              <w:rFonts w:asciiTheme="majorHAnsi" w:eastAsiaTheme="majorEastAsia" w:hAnsiTheme="majorHAnsi" w:cstheme="majorBidi"/>
              <w:sz w:val="72"/>
              <w:szCs w:val="72"/>
            </w:rPr>
          </w:pPr>
          <w:r w:rsidRPr="00A63B7F">
            <w:rPr>
              <w:rFonts w:eastAsiaTheme="majorEastAsia" w:cstheme="majorBidi"/>
              <w:noProof/>
            </w:rPr>
            <w:pict>
              <v:rect id="_x0000_s2281" style="position:absolute;margin-left:0;margin-top:0;width:624.25pt;height:63pt;z-index:251878400;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A63B7F">
            <w:rPr>
              <w:rFonts w:eastAsiaTheme="majorEastAsia" w:cstheme="majorBidi"/>
              <w:noProof/>
            </w:rPr>
            <w:pict>
              <v:rect id="_x0000_s2284" style="position:absolute;margin-left:0;margin-top:0;width:7.15pt;height:883.2pt;z-index:251881472;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A63B7F">
            <w:rPr>
              <w:rFonts w:eastAsiaTheme="majorEastAsia" w:cstheme="majorBidi"/>
              <w:noProof/>
            </w:rPr>
            <w:pict>
              <v:rect id="_x0000_s2283" style="position:absolute;margin-left:0;margin-top:0;width:7.15pt;height:883.2pt;z-index:251880448;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A63B7F">
            <w:rPr>
              <w:rFonts w:eastAsiaTheme="majorEastAsia" w:cstheme="majorBidi"/>
              <w:noProof/>
            </w:rPr>
            <w:pict>
              <v:rect id="_x0000_s2282" style="position:absolute;margin-left:0;margin-top:0;width:624.25pt;height:63pt;z-index:251879424;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ＭＳ Ｐゴシック" w:eastAsia="ＭＳ Ｐゴシック" w:hAnsi="ＭＳ Ｐゴシック" w:cstheme="majorHAnsi"/>
              <w:b/>
              <w:sz w:val="72"/>
              <w:szCs w:val="72"/>
            </w:rPr>
            <w:alias w:val="タイトル"/>
            <w:id w:val="14700071"/>
            <w:placeholder>
              <w:docPart w:val="FCF3D7C969F04120A13EE3A2AFE26FB2"/>
            </w:placeholder>
            <w:dataBinding w:prefixMappings="xmlns:ns0='http://schemas.openxmlformats.org/package/2006/metadata/core-properties' xmlns:ns1='http://purl.org/dc/elements/1.1/'" w:xpath="/ns0:coreProperties[1]/ns1:title[1]" w:storeItemID="{6C3C8BC8-F283-45AE-878A-BAB7291924A1}"/>
            <w:text/>
          </w:sdtPr>
          <w:sdtContent>
            <w:p w:rsidR="00A860D5" w:rsidRPr="00A860D5" w:rsidRDefault="00A860D5" w:rsidP="00A860D5">
              <w:pPr>
                <w:pStyle w:val="ab"/>
                <w:jc w:val="center"/>
                <w:rPr>
                  <w:rFonts w:asciiTheme="majorHAnsi" w:eastAsiaTheme="majorEastAsia" w:hAnsiTheme="majorHAnsi" w:cstheme="majorHAnsi"/>
                  <w:b/>
                  <w:sz w:val="72"/>
                  <w:szCs w:val="72"/>
                </w:rPr>
              </w:pPr>
              <w:r w:rsidRPr="00A860D5">
                <w:rPr>
                  <w:rFonts w:ascii="ＭＳ Ｐゴシック" w:eastAsia="ＭＳ Ｐゴシック" w:hAnsi="ＭＳ Ｐゴシック" w:cstheme="majorHAnsi"/>
                  <w:b/>
                  <w:sz w:val="72"/>
                  <w:szCs w:val="72"/>
                </w:rPr>
                <w:t>所得税の基礎知識</w:t>
              </w:r>
            </w:p>
          </w:sdtContent>
        </w:sdt>
        <w:p w:rsidR="00A860D5" w:rsidRDefault="00A860D5">
          <w:pPr>
            <w:pStyle w:val="ab"/>
            <w:rPr>
              <w:rFonts w:asciiTheme="majorHAnsi" w:eastAsiaTheme="majorEastAsia" w:hAnsiTheme="majorHAnsi" w:cstheme="majorBidi"/>
              <w:sz w:val="36"/>
              <w:szCs w:val="36"/>
            </w:rPr>
          </w:pPr>
        </w:p>
        <w:p w:rsidR="00A860D5" w:rsidRDefault="00A860D5">
          <w:pPr>
            <w:pStyle w:val="ab"/>
            <w:rPr>
              <w:rFonts w:asciiTheme="majorHAnsi" w:eastAsiaTheme="majorEastAsia" w:hAnsiTheme="majorHAnsi" w:cstheme="majorBidi"/>
              <w:sz w:val="36"/>
              <w:szCs w:val="36"/>
            </w:rPr>
          </w:pPr>
        </w:p>
        <w:p w:rsidR="00A860D5" w:rsidRDefault="00A860D5">
          <w:pPr>
            <w:pStyle w:val="ab"/>
            <w:rPr>
              <w:rFonts w:asciiTheme="majorHAnsi" w:eastAsiaTheme="majorEastAsia" w:hAnsiTheme="majorHAnsi" w:cstheme="majorBidi"/>
              <w:sz w:val="36"/>
              <w:szCs w:val="36"/>
            </w:rPr>
          </w:pPr>
        </w:p>
        <w:p w:rsidR="00A860D5" w:rsidRDefault="00A860D5">
          <w:pPr>
            <w:pStyle w:val="ab"/>
            <w:rPr>
              <w:rFonts w:asciiTheme="majorHAnsi" w:eastAsiaTheme="majorEastAsia" w:hAnsiTheme="majorHAnsi" w:cstheme="majorBidi"/>
              <w:sz w:val="36"/>
              <w:szCs w:val="36"/>
            </w:rPr>
          </w:pPr>
        </w:p>
        <w:p w:rsidR="00A860D5" w:rsidRDefault="00A860D5">
          <w:pPr>
            <w:pStyle w:val="ab"/>
            <w:rPr>
              <w:rFonts w:asciiTheme="majorHAnsi" w:eastAsiaTheme="majorEastAsia" w:hAnsiTheme="majorHAnsi" w:cstheme="majorBidi"/>
              <w:sz w:val="36"/>
              <w:szCs w:val="36"/>
            </w:rPr>
          </w:pPr>
        </w:p>
        <w:p w:rsidR="00A860D5" w:rsidRDefault="00A860D5">
          <w:pPr>
            <w:pStyle w:val="ab"/>
            <w:rPr>
              <w:rFonts w:asciiTheme="majorHAnsi" w:eastAsiaTheme="majorEastAsia" w:hAnsiTheme="majorHAnsi" w:cstheme="majorBidi"/>
              <w:sz w:val="36"/>
              <w:szCs w:val="36"/>
            </w:rPr>
          </w:pPr>
        </w:p>
        <w:p w:rsidR="00A860D5" w:rsidRDefault="00A860D5">
          <w:pPr>
            <w:pStyle w:val="ab"/>
            <w:rPr>
              <w:rFonts w:asciiTheme="majorHAnsi" w:eastAsiaTheme="majorEastAsia" w:hAnsiTheme="majorHAnsi" w:cstheme="majorBidi"/>
              <w:sz w:val="36"/>
              <w:szCs w:val="36"/>
            </w:rPr>
          </w:pPr>
        </w:p>
        <w:p w:rsidR="00A860D5" w:rsidRDefault="00A860D5">
          <w:pPr>
            <w:pStyle w:val="ab"/>
            <w:rPr>
              <w:rFonts w:asciiTheme="majorHAnsi" w:eastAsiaTheme="majorEastAsia" w:hAnsiTheme="majorHAnsi" w:cstheme="majorBidi"/>
              <w:sz w:val="36"/>
              <w:szCs w:val="36"/>
            </w:rPr>
          </w:pPr>
        </w:p>
        <w:p w:rsidR="00A860D5" w:rsidRDefault="00A860D5">
          <w:pPr>
            <w:pStyle w:val="ab"/>
            <w:rPr>
              <w:rFonts w:asciiTheme="majorHAnsi" w:eastAsiaTheme="majorEastAsia" w:hAnsiTheme="majorHAnsi" w:cstheme="majorBidi"/>
              <w:sz w:val="36"/>
              <w:szCs w:val="36"/>
            </w:rPr>
          </w:pPr>
        </w:p>
        <w:p w:rsidR="00A860D5" w:rsidRDefault="00A860D5">
          <w:pPr>
            <w:pStyle w:val="ab"/>
            <w:rPr>
              <w:rFonts w:asciiTheme="majorHAnsi" w:eastAsiaTheme="majorEastAsia" w:hAnsiTheme="majorHAnsi" w:cstheme="majorBidi"/>
              <w:sz w:val="36"/>
              <w:szCs w:val="36"/>
            </w:rPr>
          </w:pPr>
        </w:p>
        <w:p w:rsidR="00A860D5" w:rsidRDefault="00A860D5">
          <w:pPr>
            <w:pStyle w:val="ab"/>
            <w:rPr>
              <w:rFonts w:asciiTheme="majorHAnsi" w:eastAsiaTheme="majorEastAsia" w:hAnsiTheme="majorHAnsi" w:cstheme="majorBidi"/>
              <w:sz w:val="36"/>
              <w:szCs w:val="36"/>
            </w:rPr>
          </w:pPr>
        </w:p>
        <w:p w:rsidR="00A860D5" w:rsidRDefault="00A860D5">
          <w:pPr>
            <w:pStyle w:val="ab"/>
            <w:rPr>
              <w:rFonts w:asciiTheme="majorHAnsi" w:eastAsiaTheme="majorEastAsia" w:hAnsiTheme="majorHAnsi" w:cstheme="majorBidi"/>
              <w:sz w:val="36"/>
              <w:szCs w:val="36"/>
            </w:rPr>
          </w:pPr>
        </w:p>
        <w:p w:rsidR="00A860D5" w:rsidRDefault="00A860D5">
          <w:pPr>
            <w:pStyle w:val="ab"/>
            <w:rPr>
              <w:rFonts w:asciiTheme="majorHAnsi" w:eastAsiaTheme="majorEastAsia" w:hAnsiTheme="majorHAnsi" w:cstheme="majorBidi"/>
              <w:sz w:val="36"/>
              <w:szCs w:val="36"/>
            </w:rPr>
          </w:pPr>
        </w:p>
        <w:p w:rsidR="00A860D5" w:rsidRDefault="00A860D5">
          <w:pPr>
            <w:pStyle w:val="ab"/>
            <w:rPr>
              <w:rFonts w:asciiTheme="majorHAnsi" w:eastAsiaTheme="majorEastAsia" w:hAnsiTheme="majorHAnsi" w:cstheme="majorBidi"/>
              <w:sz w:val="36"/>
              <w:szCs w:val="36"/>
            </w:rPr>
          </w:pPr>
        </w:p>
        <w:p w:rsidR="00A860D5" w:rsidRDefault="00A860D5">
          <w:pPr>
            <w:pStyle w:val="ab"/>
            <w:rPr>
              <w:rFonts w:asciiTheme="majorHAnsi" w:eastAsiaTheme="majorEastAsia" w:hAnsiTheme="majorHAnsi" w:cstheme="majorBidi"/>
              <w:sz w:val="36"/>
              <w:szCs w:val="36"/>
            </w:rPr>
          </w:pPr>
        </w:p>
        <w:p w:rsidR="00A860D5" w:rsidRDefault="00A860D5">
          <w:pPr>
            <w:pStyle w:val="ab"/>
            <w:rPr>
              <w:rFonts w:asciiTheme="majorHAnsi" w:eastAsiaTheme="majorEastAsia" w:hAnsiTheme="majorHAnsi" w:cstheme="majorBidi"/>
              <w:sz w:val="36"/>
              <w:szCs w:val="36"/>
            </w:rPr>
          </w:pPr>
        </w:p>
        <w:p w:rsidR="00A860D5" w:rsidRDefault="00A860D5">
          <w:pPr>
            <w:pStyle w:val="ab"/>
            <w:rPr>
              <w:rFonts w:asciiTheme="majorHAnsi" w:eastAsiaTheme="majorEastAsia" w:hAnsiTheme="majorHAnsi" w:cstheme="majorBidi"/>
              <w:sz w:val="36"/>
              <w:szCs w:val="36"/>
            </w:rPr>
          </w:pPr>
        </w:p>
        <w:p w:rsidR="00A860D5" w:rsidRDefault="00A860D5">
          <w:pPr>
            <w:pStyle w:val="ab"/>
            <w:rPr>
              <w:rFonts w:asciiTheme="majorHAnsi" w:eastAsiaTheme="majorEastAsia" w:hAnsiTheme="majorHAnsi" w:cstheme="majorBidi"/>
              <w:sz w:val="36"/>
              <w:szCs w:val="36"/>
            </w:rPr>
          </w:pPr>
        </w:p>
        <w:sdt>
          <w:sdtPr>
            <w:rPr>
              <w:rFonts w:ascii="ＭＳ Ｐゴシック" w:eastAsia="ＭＳ Ｐゴシック" w:hAnsi="ＭＳ Ｐゴシック" w:cstheme="majorHAnsi"/>
              <w:b/>
              <w:sz w:val="32"/>
              <w:szCs w:val="32"/>
            </w:rPr>
            <w:alias w:val="日付"/>
            <w:id w:val="14700083"/>
            <w:placeholder>
              <w:docPart w:val="505284472A6A40858A655C56D242FD10"/>
            </w:placeholder>
            <w:dataBinding w:prefixMappings="xmlns:ns0='http://schemas.microsoft.com/office/2006/coverPageProps'" w:xpath="/ns0:CoverPageProperties[1]/ns0:PublishDate[1]" w:storeItemID="{55AF091B-3C7A-41E3-B477-F2FDAA23CFDA}"/>
            <w:date w:fullDate="2015-12-07T00:00:00Z">
              <w:dateFormat w:val="yyyy/MM/dd"/>
              <w:lid w:val="ja-JP"/>
              <w:storeMappedDataAs w:val="dateTime"/>
              <w:calendar w:val="gregorian"/>
            </w:date>
          </w:sdtPr>
          <w:sdtContent>
            <w:p w:rsidR="00A860D5" w:rsidRPr="00A860D5" w:rsidRDefault="008E1DA8" w:rsidP="00A860D5">
              <w:pPr>
                <w:pStyle w:val="ab"/>
                <w:jc w:val="right"/>
                <w:rPr>
                  <w:rFonts w:ascii="ＭＳ Ｐゴシック" w:eastAsia="ＭＳ Ｐゴシック" w:hAnsi="ＭＳ Ｐゴシック" w:cstheme="majorHAnsi"/>
                  <w:b/>
                  <w:sz w:val="32"/>
                  <w:szCs w:val="32"/>
                </w:rPr>
              </w:pPr>
              <w:r>
                <w:rPr>
                  <w:rFonts w:ascii="ＭＳ Ｐゴシック" w:eastAsia="ＭＳ Ｐゴシック" w:hAnsi="ＭＳ Ｐゴシック" w:cstheme="majorHAnsi" w:hint="eastAsia"/>
                  <w:b/>
                  <w:sz w:val="32"/>
                  <w:szCs w:val="32"/>
                </w:rPr>
                <w:t>2015/12/07</w:t>
              </w:r>
            </w:p>
          </w:sdtContent>
        </w:sdt>
        <w:sdt>
          <w:sdtPr>
            <w:rPr>
              <w:rFonts w:ascii="ＭＳ Ｐゴシック" w:eastAsia="ＭＳ Ｐゴシック" w:hAnsi="ＭＳ Ｐゴシック" w:cstheme="majorHAnsi"/>
              <w:b/>
              <w:sz w:val="32"/>
              <w:szCs w:val="32"/>
            </w:rPr>
            <w:alias w:val="会社名"/>
            <w:id w:val="14700089"/>
            <w:placeholder>
              <w:docPart w:val="DAE347D94D204E858A2D8A9896EE4E83"/>
            </w:placeholder>
            <w:dataBinding w:prefixMappings="xmlns:ns0='http://schemas.openxmlformats.org/officeDocument/2006/extended-properties'" w:xpath="/ns0:Properties[1]/ns0:Company[1]" w:storeItemID="{6668398D-A668-4E3E-A5EB-62B293D839F1}"/>
            <w:text/>
          </w:sdtPr>
          <w:sdtContent>
            <w:p w:rsidR="00A860D5" w:rsidRPr="00A860D5" w:rsidRDefault="00A860D5" w:rsidP="00A860D5">
              <w:pPr>
                <w:pStyle w:val="ab"/>
                <w:jc w:val="right"/>
                <w:rPr>
                  <w:rFonts w:ascii="ＭＳ Ｐゴシック" w:eastAsia="ＭＳ Ｐゴシック" w:hAnsi="ＭＳ Ｐゴシック" w:cstheme="majorHAnsi"/>
                  <w:b/>
                  <w:sz w:val="32"/>
                  <w:szCs w:val="32"/>
                </w:rPr>
              </w:pPr>
              <w:r w:rsidRPr="00A860D5">
                <w:rPr>
                  <w:rFonts w:ascii="ＭＳ Ｐゴシック" w:eastAsia="ＭＳ Ｐゴシック" w:hAnsi="ＭＳ Ｐゴシック" w:cstheme="majorHAnsi"/>
                  <w:b/>
                  <w:sz w:val="32"/>
                  <w:szCs w:val="32"/>
                </w:rPr>
                <w:t>倉重税務会計事務所</w:t>
              </w:r>
            </w:p>
          </w:sdtContent>
        </w:sdt>
        <w:sdt>
          <w:sdtPr>
            <w:rPr>
              <w:rFonts w:ascii="ＭＳ Ｐゴシック" w:eastAsia="ＭＳ Ｐゴシック" w:hAnsi="ＭＳ Ｐゴシック" w:cstheme="majorHAnsi"/>
              <w:b/>
              <w:sz w:val="32"/>
              <w:szCs w:val="32"/>
            </w:rPr>
            <w:alias w:val="作成者"/>
            <w:id w:val="14700094"/>
            <w:placeholder>
              <w:docPart w:val="04B15DE99E4B41869EC007D287591012"/>
            </w:placeholder>
            <w:dataBinding w:prefixMappings="xmlns:ns0='http://schemas.openxmlformats.org/package/2006/metadata/core-properties' xmlns:ns1='http://purl.org/dc/elements/1.1/'" w:xpath="/ns0:coreProperties[1]/ns1:creator[1]" w:storeItemID="{6C3C8BC8-F283-45AE-878A-BAB7291924A1}"/>
            <w:text/>
          </w:sdtPr>
          <w:sdtContent>
            <w:p w:rsidR="00A860D5" w:rsidRPr="00A860D5" w:rsidRDefault="00A860D5" w:rsidP="00A860D5">
              <w:pPr>
                <w:pStyle w:val="ab"/>
                <w:jc w:val="right"/>
                <w:rPr>
                  <w:rFonts w:ascii="ＭＳ Ｐゴシック" w:eastAsia="ＭＳ Ｐゴシック" w:hAnsi="ＭＳ Ｐゴシック" w:cstheme="majorHAnsi"/>
                  <w:b/>
                  <w:sz w:val="32"/>
                  <w:szCs w:val="32"/>
                </w:rPr>
              </w:pPr>
              <w:r w:rsidRPr="00A860D5">
                <w:rPr>
                  <w:rFonts w:ascii="ＭＳ Ｐゴシック" w:eastAsia="ＭＳ Ｐゴシック" w:hAnsi="ＭＳ Ｐゴシック" w:cstheme="majorHAnsi"/>
                  <w:b/>
                  <w:sz w:val="32"/>
                  <w:szCs w:val="32"/>
                </w:rPr>
                <w:t>菅野　伶奈</w:t>
              </w:r>
            </w:p>
          </w:sdtContent>
        </w:sdt>
        <w:p w:rsidR="00A860D5" w:rsidRPr="00A860D5" w:rsidRDefault="00A860D5">
          <w:pPr>
            <w:rPr>
              <w:rFonts w:ascii="ＭＳ Ｐゴシック" w:hAnsi="ＭＳ Ｐゴシック" w:cstheme="majorHAnsi"/>
            </w:rPr>
          </w:pPr>
        </w:p>
        <w:p w:rsidR="00A860D5" w:rsidRDefault="00A860D5" w:rsidP="00A860D5">
          <w:pPr>
            <w:widowControl/>
            <w:jc w:val="center"/>
            <w:rPr>
              <w:rFonts w:ascii="ＭＳ Ｐゴシック" w:hAnsi="ＭＳ Ｐゴシック" w:cs="Arial Unicode MS"/>
              <w:sz w:val="56"/>
              <w:szCs w:val="56"/>
            </w:rPr>
          </w:pPr>
          <w:r w:rsidRPr="00A860D5">
            <w:rPr>
              <w:rFonts w:asciiTheme="majorHAnsi" w:hAnsiTheme="majorHAnsi" w:cstheme="majorHAnsi"/>
            </w:rPr>
            <w:br w:type="page"/>
          </w:r>
          <w:r w:rsidRPr="00A860D5">
            <w:rPr>
              <w:rFonts w:ascii="ＭＳ Ｐゴシック" w:hAnsi="ＭＳ Ｐゴシック" w:cs="Arial Unicode MS" w:hint="eastAsia"/>
              <w:sz w:val="56"/>
              <w:szCs w:val="56"/>
            </w:rPr>
            <w:lastRenderedPageBreak/>
            <w:t>目</w:t>
          </w:r>
          <w:r>
            <w:rPr>
              <w:rFonts w:ascii="ＭＳ Ｐゴシック" w:hAnsi="ＭＳ Ｐゴシック" w:cs="Arial Unicode MS" w:hint="eastAsia"/>
              <w:sz w:val="56"/>
              <w:szCs w:val="56"/>
            </w:rPr>
            <w:t xml:space="preserve">　　</w:t>
          </w:r>
          <w:r w:rsidRPr="00A860D5">
            <w:rPr>
              <w:rFonts w:ascii="ＭＳ Ｐゴシック" w:hAnsi="ＭＳ Ｐゴシック" w:cs="Arial Unicode MS" w:hint="eastAsia"/>
              <w:sz w:val="56"/>
              <w:szCs w:val="56"/>
            </w:rPr>
            <w:t>次</w:t>
          </w:r>
        </w:p>
        <w:p w:rsidR="00A860D5" w:rsidRDefault="00A860D5" w:rsidP="00A860D5">
          <w:pPr>
            <w:widowControl/>
            <w:jc w:val="left"/>
            <w:rPr>
              <w:rFonts w:ascii="ＭＳ Ｐゴシック" w:hAnsi="ＭＳ Ｐゴシック" w:cstheme="majorHAnsi"/>
            </w:rPr>
          </w:pPr>
        </w:p>
        <w:p w:rsidR="00CC2B65" w:rsidRDefault="00A860D5" w:rsidP="00A860D5">
          <w:pPr>
            <w:widowControl/>
            <w:jc w:val="center"/>
            <w:rPr>
              <w:rFonts w:ascii="ＭＳ Ｐゴシック" w:hAnsi="ＭＳ Ｐゴシック" w:cstheme="majorHAnsi"/>
              <w:sz w:val="36"/>
              <w:szCs w:val="36"/>
              <w:u w:val="single"/>
            </w:rPr>
          </w:pPr>
          <w:r w:rsidRPr="00A860D5">
            <w:rPr>
              <w:rFonts w:ascii="ＭＳ Ｐゴシック" w:hAnsi="ＭＳ Ｐゴシック" w:cstheme="majorHAnsi" w:hint="eastAsia"/>
              <w:sz w:val="36"/>
              <w:szCs w:val="36"/>
              <w:u w:val="single"/>
            </w:rPr>
            <w:t>課税所得の範囲</w:t>
          </w:r>
        </w:p>
        <w:p w:rsidR="00A860D5" w:rsidRDefault="00B508F7" w:rsidP="00A860D5">
          <w:pPr>
            <w:widowControl/>
            <w:jc w:val="center"/>
            <w:rPr>
              <w:rFonts w:ascii="ＭＳ Ｐゴシック" w:hAnsi="ＭＳ Ｐゴシック" w:cstheme="majorHAnsi"/>
            </w:rPr>
          </w:pPr>
          <w:r>
            <w:rPr>
              <w:rFonts w:ascii="ＭＳ Ｐゴシック" w:hAnsi="ＭＳ Ｐゴシック" w:cstheme="majorHAnsi" w:hint="eastAsia"/>
            </w:rPr>
            <w:tab/>
          </w:r>
          <w:r>
            <w:rPr>
              <w:rFonts w:ascii="ＭＳ Ｐゴシック" w:hAnsi="ＭＳ Ｐゴシック" w:cstheme="majorHAnsi" w:hint="eastAsia"/>
            </w:rPr>
            <w:tab/>
          </w:r>
          <w:r>
            <w:rPr>
              <w:rFonts w:ascii="ＭＳ Ｐゴシック" w:hAnsi="ＭＳ Ｐゴシック" w:cstheme="majorHAnsi" w:hint="eastAsia"/>
            </w:rPr>
            <w:tab/>
          </w:r>
          <w:r>
            <w:rPr>
              <w:rFonts w:ascii="ＭＳ Ｐゴシック" w:hAnsi="ＭＳ Ｐゴシック" w:cstheme="majorHAnsi" w:hint="eastAsia"/>
            </w:rPr>
            <w:tab/>
          </w:r>
        </w:p>
      </w:sdtContent>
    </w:sdt>
    <w:p w:rsidR="00A860D5" w:rsidRDefault="008C432B" w:rsidP="00A860D5">
      <w:pPr>
        <w:pStyle w:val="a8"/>
        <w:widowControl/>
        <w:numPr>
          <w:ilvl w:val="0"/>
          <w:numId w:val="13"/>
        </w:numPr>
        <w:ind w:leftChars="0"/>
        <w:jc w:val="left"/>
        <w:rPr>
          <w:rFonts w:ascii="ＭＳ Ｐゴシック" w:hAnsi="ＭＳ Ｐゴシック" w:cstheme="majorHAnsi"/>
          <w:sz w:val="32"/>
          <w:szCs w:val="32"/>
        </w:rPr>
      </w:pPr>
      <w:r>
        <w:rPr>
          <w:rFonts w:ascii="ＭＳ Ｐゴシック" w:hAnsi="ＭＳ Ｐゴシック" w:cstheme="majorHAnsi" w:hint="eastAsia"/>
          <w:sz w:val="32"/>
          <w:szCs w:val="32"/>
        </w:rPr>
        <w:t>概　要</w:t>
      </w:r>
    </w:p>
    <w:p w:rsidR="008C432B" w:rsidRDefault="008C432B" w:rsidP="00F3722E">
      <w:pPr>
        <w:pStyle w:val="a8"/>
        <w:widowControl/>
        <w:ind w:leftChars="0" w:left="420"/>
        <w:jc w:val="distribute"/>
        <w:rPr>
          <w:rFonts w:ascii="ＭＳ Ｐゴシック" w:hAnsi="ＭＳ Ｐゴシック" w:cstheme="majorHAnsi"/>
          <w:sz w:val="32"/>
          <w:szCs w:val="32"/>
        </w:rPr>
      </w:pPr>
      <w:r>
        <w:rPr>
          <w:rFonts w:ascii="ＭＳ Ｐゴシック" w:hAnsi="ＭＳ Ｐゴシック" w:cstheme="majorHAnsi" w:hint="eastAsia"/>
          <w:sz w:val="32"/>
          <w:szCs w:val="32"/>
        </w:rPr>
        <w:t xml:space="preserve">(1)　</w:t>
      </w:r>
      <w:r w:rsidR="00CC2B65">
        <w:rPr>
          <w:rFonts w:ascii="ＭＳ Ｐゴシック" w:hAnsi="ＭＳ Ｐゴシック" w:cstheme="majorHAnsi" w:hint="eastAsia"/>
          <w:sz w:val="32"/>
          <w:szCs w:val="32"/>
        </w:rPr>
        <w:t xml:space="preserve">　 </w:t>
      </w:r>
      <w:r>
        <w:rPr>
          <w:rFonts w:ascii="ＭＳ Ｐゴシック" w:hAnsi="ＭＳ Ｐゴシック" w:cstheme="majorHAnsi" w:hint="eastAsia"/>
          <w:sz w:val="32"/>
          <w:szCs w:val="32"/>
        </w:rPr>
        <w:t>所得の計算</w:t>
      </w:r>
      <w:r w:rsidR="00CC2B65">
        <w:rPr>
          <w:rFonts w:ascii="ＭＳ Ｐゴシック" w:hAnsi="ＭＳ Ｐゴシック" w:cstheme="majorHAnsi" w:hint="eastAsia"/>
          <w:sz w:val="32"/>
          <w:szCs w:val="32"/>
        </w:rPr>
        <w:t>・・・・・・・・・・・・・・・・・・・・・・・・・・・・・・・・・・・・・・・</w:t>
      </w:r>
      <w:r w:rsidR="00F3722E">
        <w:rPr>
          <w:rFonts w:ascii="ＭＳ Ｐゴシック" w:hAnsi="ＭＳ Ｐゴシック" w:cstheme="majorHAnsi" w:hint="eastAsia"/>
          <w:sz w:val="32"/>
          <w:szCs w:val="32"/>
        </w:rPr>
        <w:t>・・・・3</w:t>
      </w:r>
    </w:p>
    <w:p w:rsidR="008C432B" w:rsidRDefault="008C432B" w:rsidP="00F3722E">
      <w:pPr>
        <w:pStyle w:val="a8"/>
        <w:widowControl/>
        <w:ind w:leftChars="0" w:left="420"/>
        <w:jc w:val="distribute"/>
        <w:rPr>
          <w:rFonts w:ascii="ＭＳ Ｐゴシック" w:hAnsi="ＭＳ Ｐゴシック" w:cstheme="majorHAnsi"/>
          <w:sz w:val="32"/>
          <w:szCs w:val="32"/>
        </w:rPr>
      </w:pPr>
      <w:r>
        <w:rPr>
          <w:rFonts w:ascii="ＭＳ Ｐゴシック" w:hAnsi="ＭＳ Ｐゴシック" w:cstheme="majorHAnsi" w:hint="eastAsia"/>
          <w:sz w:val="32"/>
          <w:szCs w:val="32"/>
        </w:rPr>
        <w:t xml:space="preserve">(2)　</w:t>
      </w:r>
      <w:r w:rsidR="00CC2B65">
        <w:rPr>
          <w:rFonts w:ascii="ＭＳ Ｐゴシック" w:hAnsi="ＭＳ Ｐゴシック" w:cstheme="majorHAnsi" w:hint="eastAsia"/>
          <w:sz w:val="32"/>
          <w:szCs w:val="32"/>
        </w:rPr>
        <w:t xml:space="preserve">　 </w:t>
      </w:r>
      <w:r>
        <w:rPr>
          <w:rFonts w:ascii="ＭＳ Ｐゴシック" w:hAnsi="ＭＳ Ｐゴシック" w:cstheme="majorHAnsi" w:hint="eastAsia"/>
          <w:sz w:val="32"/>
          <w:szCs w:val="32"/>
        </w:rPr>
        <w:t>所得税の概要図</w:t>
      </w:r>
      <w:r w:rsidR="00F3722E">
        <w:rPr>
          <w:rFonts w:ascii="ＭＳ Ｐゴシック" w:hAnsi="ＭＳ Ｐゴシック" w:cstheme="majorHAnsi" w:hint="eastAsia"/>
          <w:sz w:val="32"/>
          <w:szCs w:val="32"/>
        </w:rPr>
        <w:t>・・・・・・・・・・・・・・・・・・・・・・・・・・・・・・・・・・・・・・・4</w:t>
      </w:r>
    </w:p>
    <w:p w:rsidR="008C432B" w:rsidRDefault="008C432B" w:rsidP="008C432B">
      <w:pPr>
        <w:pStyle w:val="a8"/>
        <w:widowControl/>
        <w:ind w:leftChars="0" w:left="420"/>
        <w:jc w:val="left"/>
        <w:rPr>
          <w:rFonts w:ascii="ＭＳ Ｐゴシック" w:hAnsi="ＭＳ Ｐゴシック" w:cstheme="majorHAnsi"/>
          <w:sz w:val="32"/>
          <w:szCs w:val="32"/>
        </w:rPr>
      </w:pPr>
    </w:p>
    <w:p w:rsidR="008C432B" w:rsidRDefault="008C432B" w:rsidP="00A860D5">
      <w:pPr>
        <w:pStyle w:val="a8"/>
        <w:widowControl/>
        <w:numPr>
          <w:ilvl w:val="0"/>
          <w:numId w:val="13"/>
        </w:numPr>
        <w:ind w:leftChars="0"/>
        <w:jc w:val="left"/>
        <w:rPr>
          <w:rFonts w:ascii="ＭＳ Ｐゴシック" w:hAnsi="ＭＳ Ｐゴシック" w:cstheme="majorHAnsi"/>
          <w:sz w:val="32"/>
          <w:szCs w:val="32"/>
        </w:rPr>
      </w:pPr>
      <w:r>
        <w:rPr>
          <w:rFonts w:ascii="ＭＳ Ｐゴシック" w:hAnsi="ＭＳ Ｐゴシック" w:cstheme="majorHAnsi" w:hint="eastAsia"/>
          <w:sz w:val="32"/>
          <w:szCs w:val="32"/>
        </w:rPr>
        <w:t>種類</w:t>
      </w:r>
    </w:p>
    <w:p w:rsidR="008C432B" w:rsidRDefault="008C432B" w:rsidP="00F3722E">
      <w:pPr>
        <w:pStyle w:val="a8"/>
        <w:widowControl/>
        <w:ind w:leftChars="0" w:left="420"/>
        <w:jc w:val="distribute"/>
        <w:rPr>
          <w:rFonts w:ascii="ＭＳ Ｐゴシック" w:hAnsi="ＭＳ Ｐゴシック" w:cstheme="majorHAnsi"/>
          <w:sz w:val="32"/>
          <w:szCs w:val="32"/>
        </w:rPr>
      </w:pPr>
      <w:r>
        <w:rPr>
          <w:rFonts w:ascii="ＭＳ Ｐゴシック" w:hAnsi="ＭＳ Ｐゴシック" w:cstheme="majorHAnsi" w:hint="eastAsia"/>
          <w:sz w:val="32"/>
          <w:szCs w:val="32"/>
        </w:rPr>
        <w:t xml:space="preserve">(1)　 </w:t>
      </w:r>
      <w:r w:rsidR="00CC2B65">
        <w:rPr>
          <w:rFonts w:ascii="ＭＳ Ｐゴシック" w:hAnsi="ＭＳ Ｐゴシック" w:cstheme="majorHAnsi" w:hint="eastAsia"/>
          <w:sz w:val="32"/>
          <w:szCs w:val="32"/>
        </w:rPr>
        <w:t xml:space="preserve">　</w:t>
      </w:r>
      <w:r>
        <w:rPr>
          <w:rFonts w:ascii="ＭＳ Ｐゴシック" w:hAnsi="ＭＳ Ｐゴシック" w:cstheme="majorHAnsi" w:hint="eastAsia"/>
          <w:sz w:val="32"/>
          <w:szCs w:val="32"/>
        </w:rPr>
        <w:t>利子所得</w:t>
      </w:r>
      <w:r w:rsidR="00F3722E">
        <w:rPr>
          <w:rFonts w:ascii="ＭＳ Ｐゴシック" w:hAnsi="ＭＳ Ｐゴシック" w:cstheme="majorHAnsi" w:hint="eastAsia"/>
          <w:sz w:val="32"/>
          <w:szCs w:val="32"/>
        </w:rPr>
        <w:t>・・・・・・・・・・・・・・・・・・・・・・・・・・・・・・・・・・・・・・・・・・・・・5</w:t>
      </w:r>
    </w:p>
    <w:p w:rsidR="008C432B" w:rsidRDefault="008C432B" w:rsidP="00F3722E">
      <w:pPr>
        <w:pStyle w:val="a8"/>
        <w:widowControl/>
        <w:ind w:leftChars="0" w:left="420"/>
        <w:jc w:val="distribute"/>
        <w:rPr>
          <w:rFonts w:ascii="ＭＳ Ｐゴシック" w:hAnsi="ＭＳ Ｐゴシック" w:cstheme="majorHAnsi"/>
          <w:sz w:val="32"/>
          <w:szCs w:val="32"/>
        </w:rPr>
      </w:pPr>
      <w:r>
        <w:rPr>
          <w:rFonts w:ascii="ＭＳ Ｐゴシック" w:hAnsi="ＭＳ Ｐゴシック" w:cstheme="majorHAnsi" w:hint="eastAsia"/>
          <w:sz w:val="32"/>
          <w:szCs w:val="32"/>
        </w:rPr>
        <w:t xml:space="preserve">(2)　 </w:t>
      </w:r>
      <w:r w:rsidR="00CC2B65">
        <w:rPr>
          <w:rFonts w:ascii="ＭＳ Ｐゴシック" w:hAnsi="ＭＳ Ｐゴシック" w:cstheme="majorHAnsi" w:hint="eastAsia"/>
          <w:sz w:val="32"/>
          <w:szCs w:val="32"/>
        </w:rPr>
        <w:t xml:space="preserve">　</w:t>
      </w:r>
      <w:r>
        <w:rPr>
          <w:rFonts w:ascii="ＭＳ Ｐゴシック" w:hAnsi="ＭＳ Ｐゴシック" w:cstheme="majorHAnsi" w:hint="eastAsia"/>
          <w:sz w:val="32"/>
          <w:szCs w:val="32"/>
        </w:rPr>
        <w:t>配当所得</w:t>
      </w:r>
      <w:r w:rsidR="00F3722E">
        <w:rPr>
          <w:rFonts w:ascii="ＭＳ Ｐゴシック" w:hAnsi="ＭＳ Ｐゴシック" w:cstheme="majorHAnsi" w:hint="eastAsia"/>
          <w:sz w:val="32"/>
          <w:szCs w:val="32"/>
        </w:rPr>
        <w:t>・・・・・・・・・・・・・・・・・・・・・・・・・・・・・・・・・・・・・・・・・・・・・6</w:t>
      </w:r>
    </w:p>
    <w:p w:rsidR="008C432B" w:rsidRDefault="008C432B" w:rsidP="00F3722E">
      <w:pPr>
        <w:pStyle w:val="a8"/>
        <w:widowControl/>
        <w:ind w:leftChars="0" w:left="420"/>
        <w:jc w:val="distribute"/>
        <w:rPr>
          <w:rFonts w:ascii="ＭＳ Ｐゴシック" w:hAnsi="ＭＳ Ｐゴシック" w:cstheme="majorHAnsi"/>
          <w:sz w:val="32"/>
          <w:szCs w:val="32"/>
        </w:rPr>
      </w:pPr>
      <w:r>
        <w:rPr>
          <w:rFonts w:ascii="ＭＳ Ｐゴシック" w:hAnsi="ＭＳ Ｐゴシック" w:cstheme="majorHAnsi" w:hint="eastAsia"/>
          <w:sz w:val="32"/>
          <w:szCs w:val="32"/>
        </w:rPr>
        <w:t xml:space="preserve">(3)　 </w:t>
      </w:r>
      <w:r w:rsidR="00CC2B65">
        <w:rPr>
          <w:rFonts w:ascii="ＭＳ Ｐゴシック" w:hAnsi="ＭＳ Ｐゴシック" w:cstheme="majorHAnsi" w:hint="eastAsia"/>
          <w:sz w:val="32"/>
          <w:szCs w:val="32"/>
        </w:rPr>
        <w:t xml:space="preserve">　</w:t>
      </w:r>
      <w:r>
        <w:rPr>
          <w:rFonts w:ascii="ＭＳ Ｐゴシック" w:hAnsi="ＭＳ Ｐゴシック" w:cstheme="majorHAnsi" w:hint="eastAsia"/>
          <w:sz w:val="32"/>
          <w:szCs w:val="32"/>
        </w:rPr>
        <w:t>不動産所得</w:t>
      </w:r>
      <w:r w:rsidR="00F3722E">
        <w:rPr>
          <w:rFonts w:ascii="ＭＳ Ｐゴシック" w:hAnsi="ＭＳ Ｐゴシック" w:cstheme="majorHAnsi" w:hint="eastAsia"/>
          <w:sz w:val="32"/>
          <w:szCs w:val="32"/>
        </w:rPr>
        <w:t>・・・・・・・・・・・・・・・・・・・・・・・・・・・・・・・・・・・・・・・・・・・6</w:t>
      </w:r>
    </w:p>
    <w:p w:rsidR="008C432B" w:rsidRDefault="008C432B" w:rsidP="00F3722E">
      <w:pPr>
        <w:pStyle w:val="a8"/>
        <w:widowControl/>
        <w:ind w:leftChars="0" w:left="420"/>
        <w:jc w:val="distribute"/>
        <w:rPr>
          <w:rFonts w:ascii="ＭＳ Ｐゴシック" w:hAnsi="ＭＳ Ｐゴシック" w:cstheme="majorHAnsi"/>
          <w:sz w:val="32"/>
          <w:szCs w:val="32"/>
        </w:rPr>
      </w:pPr>
      <w:r>
        <w:rPr>
          <w:rFonts w:ascii="ＭＳ Ｐゴシック" w:hAnsi="ＭＳ Ｐゴシック" w:cstheme="majorHAnsi" w:hint="eastAsia"/>
          <w:sz w:val="32"/>
          <w:szCs w:val="32"/>
        </w:rPr>
        <w:t xml:space="preserve">(4)　 </w:t>
      </w:r>
      <w:r w:rsidR="00CC2B65">
        <w:rPr>
          <w:rFonts w:ascii="ＭＳ Ｐゴシック" w:hAnsi="ＭＳ Ｐゴシック" w:cstheme="majorHAnsi" w:hint="eastAsia"/>
          <w:sz w:val="32"/>
          <w:szCs w:val="32"/>
        </w:rPr>
        <w:t xml:space="preserve">　</w:t>
      </w:r>
      <w:r>
        <w:rPr>
          <w:rFonts w:ascii="ＭＳ Ｐゴシック" w:hAnsi="ＭＳ Ｐゴシック" w:cstheme="majorHAnsi" w:hint="eastAsia"/>
          <w:sz w:val="32"/>
          <w:szCs w:val="32"/>
        </w:rPr>
        <w:t>事業所得</w:t>
      </w:r>
      <w:r w:rsidR="00F3722E">
        <w:rPr>
          <w:rFonts w:ascii="ＭＳ Ｐゴシック" w:hAnsi="ＭＳ Ｐゴシック" w:cstheme="majorHAnsi" w:hint="eastAsia"/>
          <w:sz w:val="32"/>
          <w:szCs w:val="32"/>
        </w:rPr>
        <w:t>・・・・・・・・・・・・・・・・・・・・・・・・・・・・・・・・・・・・・・・・・・・・・7</w:t>
      </w:r>
    </w:p>
    <w:p w:rsidR="008C432B" w:rsidRDefault="008C432B" w:rsidP="00F3722E">
      <w:pPr>
        <w:pStyle w:val="a8"/>
        <w:widowControl/>
        <w:ind w:leftChars="0" w:left="420"/>
        <w:jc w:val="distribute"/>
        <w:rPr>
          <w:rFonts w:ascii="ＭＳ Ｐゴシック" w:hAnsi="ＭＳ Ｐゴシック" w:cstheme="majorHAnsi"/>
          <w:sz w:val="32"/>
          <w:szCs w:val="32"/>
        </w:rPr>
      </w:pPr>
      <w:r>
        <w:rPr>
          <w:rFonts w:ascii="ＭＳ Ｐゴシック" w:hAnsi="ＭＳ Ｐゴシック" w:cstheme="majorHAnsi" w:hint="eastAsia"/>
          <w:sz w:val="32"/>
          <w:szCs w:val="32"/>
        </w:rPr>
        <w:t xml:space="preserve">(5)　 </w:t>
      </w:r>
      <w:r w:rsidR="00CC2B65">
        <w:rPr>
          <w:rFonts w:ascii="ＭＳ Ｐゴシック" w:hAnsi="ＭＳ Ｐゴシック" w:cstheme="majorHAnsi" w:hint="eastAsia"/>
          <w:sz w:val="32"/>
          <w:szCs w:val="32"/>
        </w:rPr>
        <w:t xml:space="preserve">　</w:t>
      </w:r>
      <w:r>
        <w:rPr>
          <w:rFonts w:ascii="ＭＳ Ｐゴシック" w:hAnsi="ＭＳ Ｐゴシック" w:cstheme="majorHAnsi" w:hint="eastAsia"/>
          <w:sz w:val="32"/>
          <w:szCs w:val="32"/>
        </w:rPr>
        <w:t>給与所得</w:t>
      </w:r>
      <w:r w:rsidR="00F3722E">
        <w:rPr>
          <w:rFonts w:ascii="ＭＳ Ｐゴシック" w:hAnsi="ＭＳ Ｐゴシック" w:cstheme="majorHAnsi" w:hint="eastAsia"/>
          <w:sz w:val="32"/>
          <w:szCs w:val="32"/>
        </w:rPr>
        <w:t>・・・・・・・・・・・・・・・・・・・・・・・・・・・・・・・・・・・・・・・・・・・・・</w:t>
      </w:r>
      <w:r w:rsidR="00B508F7">
        <w:rPr>
          <w:rFonts w:ascii="ＭＳ Ｐゴシック" w:hAnsi="ＭＳ Ｐゴシック" w:cstheme="majorHAnsi" w:hint="eastAsia"/>
          <w:sz w:val="32"/>
          <w:szCs w:val="32"/>
        </w:rPr>
        <w:t>8</w:t>
      </w:r>
    </w:p>
    <w:p w:rsidR="008C432B" w:rsidRDefault="008C432B" w:rsidP="00F3722E">
      <w:pPr>
        <w:pStyle w:val="a8"/>
        <w:widowControl/>
        <w:ind w:leftChars="0" w:left="420"/>
        <w:jc w:val="distribute"/>
        <w:rPr>
          <w:rFonts w:ascii="ＭＳ Ｐゴシック" w:hAnsi="ＭＳ Ｐゴシック" w:cstheme="majorHAnsi"/>
          <w:sz w:val="32"/>
          <w:szCs w:val="32"/>
        </w:rPr>
      </w:pPr>
      <w:r>
        <w:rPr>
          <w:rFonts w:ascii="ＭＳ Ｐゴシック" w:hAnsi="ＭＳ Ｐゴシック" w:cstheme="majorHAnsi" w:hint="eastAsia"/>
          <w:sz w:val="32"/>
          <w:szCs w:val="32"/>
        </w:rPr>
        <w:t xml:space="preserve">(6)　 </w:t>
      </w:r>
      <w:r w:rsidR="00CC2B65">
        <w:rPr>
          <w:rFonts w:ascii="ＭＳ Ｐゴシック" w:hAnsi="ＭＳ Ｐゴシック" w:cstheme="majorHAnsi" w:hint="eastAsia"/>
          <w:sz w:val="32"/>
          <w:szCs w:val="32"/>
        </w:rPr>
        <w:t xml:space="preserve">　</w:t>
      </w:r>
      <w:r>
        <w:rPr>
          <w:rFonts w:ascii="ＭＳ Ｐゴシック" w:hAnsi="ＭＳ Ｐゴシック" w:cstheme="majorHAnsi" w:hint="eastAsia"/>
          <w:sz w:val="32"/>
          <w:szCs w:val="32"/>
        </w:rPr>
        <w:t>退職所得</w:t>
      </w:r>
      <w:r w:rsidR="00F3722E">
        <w:rPr>
          <w:rFonts w:ascii="ＭＳ Ｐゴシック" w:hAnsi="ＭＳ Ｐゴシック" w:cstheme="majorHAnsi" w:hint="eastAsia"/>
          <w:sz w:val="32"/>
          <w:szCs w:val="32"/>
        </w:rPr>
        <w:t>・・・・・・・・・・・・・・・・・・・・・・・・・・・・・・・・・・・・・・・・・・・・・</w:t>
      </w:r>
      <w:r w:rsidR="00B508F7">
        <w:rPr>
          <w:rFonts w:ascii="ＭＳ Ｐゴシック" w:hAnsi="ＭＳ Ｐゴシック" w:cstheme="majorHAnsi" w:hint="eastAsia"/>
          <w:sz w:val="32"/>
          <w:szCs w:val="32"/>
        </w:rPr>
        <w:t>9</w:t>
      </w:r>
    </w:p>
    <w:p w:rsidR="008C432B" w:rsidRDefault="008C432B" w:rsidP="00F3722E">
      <w:pPr>
        <w:pStyle w:val="a8"/>
        <w:widowControl/>
        <w:ind w:leftChars="0" w:left="420"/>
        <w:jc w:val="distribute"/>
        <w:rPr>
          <w:rFonts w:ascii="ＭＳ Ｐゴシック" w:hAnsi="ＭＳ Ｐゴシック" w:cstheme="majorHAnsi"/>
          <w:sz w:val="32"/>
          <w:szCs w:val="32"/>
        </w:rPr>
      </w:pPr>
      <w:r>
        <w:rPr>
          <w:rFonts w:ascii="ＭＳ Ｐゴシック" w:hAnsi="ＭＳ Ｐゴシック" w:cstheme="majorHAnsi" w:hint="eastAsia"/>
          <w:sz w:val="32"/>
          <w:szCs w:val="32"/>
        </w:rPr>
        <w:t xml:space="preserve">(7)　 </w:t>
      </w:r>
      <w:r w:rsidR="00CC2B65">
        <w:rPr>
          <w:rFonts w:ascii="ＭＳ Ｐゴシック" w:hAnsi="ＭＳ Ｐゴシック" w:cstheme="majorHAnsi" w:hint="eastAsia"/>
          <w:sz w:val="32"/>
          <w:szCs w:val="32"/>
        </w:rPr>
        <w:t xml:space="preserve">　</w:t>
      </w:r>
      <w:r>
        <w:rPr>
          <w:rFonts w:ascii="ＭＳ Ｐゴシック" w:hAnsi="ＭＳ Ｐゴシック" w:cstheme="majorHAnsi" w:hint="eastAsia"/>
          <w:sz w:val="32"/>
          <w:szCs w:val="32"/>
        </w:rPr>
        <w:t>山林所得</w:t>
      </w:r>
      <w:r w:rsidR="00F3722E">
        <w:rPr>
          <w:rFonts w:ascii="ＭＳ Ｐゴシック" w:hAnsi="ＭＳ Ｐゴシック" w:cstheme="majorHAnsi" w:hint="eastAsia"/>
          <w:sz w:val="32"/>
          <w:szCs w:val="32"/>
        </w:rPr>
        <w:t>・・・・・・・・・・・・・・・・・・・・・・・・・・・・・・・・・・・・・・・・・・・・・9</w:t>
      </w:r>
    </w:p>
    <w:p w:rsidR="00F3722E" w:rsidRDefault="00F3722E" w:rsidP="00F3722E">
      <w:pPr>
        <w:pStyle w:val="a8"/>
        <w:widowControl/>
        <w:ind w:leftChars="0" w:left="420"/>
        <w:jc w:val="distribute"/>
        <w:rPr>
          <w:rFonts w:ascii="ＭＳ Ｐゴシック" w:hAnsi="ＭＳ Ｐゴシック" w:cstheme="majorHAnsi"/>
          <w:sz w:val="32"/>
          <w:szCs w:val="32"/>
        </w:rPr>
      </w:pPr>
      <w:r>
        <w:rPr>
          <w:rFonts w:ascii="ＭＳ Ｐゴシック" w:hAnsi="ＭＳ Ｐゴシック" w:cstheme="majorHAnsi" w:hint="eastAsia"/>
          <w:sz w:val="32"/>
          <w:szCs w:val="32"/>
        </w:rPr>
        <w:t>(8)　　 譲渡所得・・・・・・・・・・・・</w:t>
      </w:r>
      <w:r w:rsidR="00B508F7">
        <w:rPr>
          <w:rFonts w:ascii="ＭＳ Ｐゴシック" w:hAnsi="ＭＳ Ｐゴシック" w:cstheme="majorHAnsi" w:hint="eastAsia"/>
          <w:sz w:val="32"/>
          <w:szCs w:val="32"/>
        </w:rPr>
        <w:t>・・・・・・・・・・・・・・・・・・・・・・・・・・・・・・・</w:t>
      </w:r>
      <w:r>
        <w:rPr>
          <w:rFonts w:ascii="ＭＳ Ｐゴシック" w:hAnsi="ＭＳ Ｐゴシック" w:cstheme="majorHAnsi" w:hint="eastAsia"/>
          <w:sz w:val="32"/>
          <w:szCs w:val="32"/>
        </w:rPr>
        <w:t>・</w:t>
      </w:r>
      <w:r w:rsidR="00B508F7">
        <w:rPr>
          <w:rFonts w:ascii="ＭＳ Ｐゴシック" w:hAnsi="ＭＳ Ｐゴシック" w:cstheme="majorHAnsi" w:hint="eastAsia"/>
          <w:sz w:val="32"/>
          <w:szCs w:val="32"/>
        </w:rPr>
        <w:t>10</w:t>
      </w:r>
    </w:p>
    <w:p w:rsidR="008C432B" w:rsidRDefault="008C432B" w:rsidP="00F3722E">
      <w:pPr>
        <w:pStyle w:val="a8"/>
        <w:widowControl/>
        <w:ind w:leftChars="0" w:left="420"/>
        <w:jc w:val="distribute"/>
        <w:rPr>
          <w:rFonts w:ascii="ＭＳ Ｐゴシック" w:hAnsi="ＭＳ Ｐゴシック" w:cstheme="majorHAnsi"/>
          <w:sz w:val="32"/>
          <w:szCs w:val="32"/>
        </w:rPr>
      </w:pPr>
      <w:r>
        <w:rPr>
          <w:rFonts w:ascii="ＭＳ Ｐゴシック" w:hAnsi="ＭＳ Ｐゴシック" w:cstheme="majorHAnsi" w:hint="eastAsia"/>
          <w:sz w:val="32"/>
          <w:szCs w:val="32"/>
        </w:rPr>
        <w:t>(8)</w:t>
      </w:r>
      <w:r w:rsidR="00CC2B65">
        <w:rPr>
          <w:rFonts w:ascii="ＭＳ Ｐゴシック" w:hAnsi="ＭＳ Ｐゴシック" w:cstheme="majorHAnsi" w:hint="eastAsia"/>
          <w:sz w:val="32"/>
          <w:szCs w:val="32"/>
        </w:rPr>
        <w:t>-1</w:t>
      </w:r>
      <w:r w:rsidRPr="00CC2B65">
        <w:rPr>
          <w:rFonts w:ascii="ＭＳ Ｐゴシック" w:hAnsi="ＭＳ Ｐゴシック" w:cstheme="majorHAnsi" w:hint="eastAsia"/>
          <w:sz w:val="32"/>
          <w:szCs w:val="32"/>
        </w:rPr>
        <w:t xml:space="preserve">　譲渡所得</w:t>
      </w:r>
      <w:r w:rsidR="00CC2B65">
        <w:rPr>
          <w:rFonts w:ascii="ＭＳ Ｐゴシック" w:hAnsi="ＭＳ Ｐゴシック" w:cstheme="majorHAnsi" w:hint="eastAsia"/>
          <w:sz w:val="32"/>
          <w:szCs w:val="32"/>
        </w:rPr>
        <w:t>(総合課税)</w:t>
      </w:r>
      <w:r w:rsidR="00F3722E">
        <w:rPr>
          <w:rFonts w:ascii="ＭＳ Ｐゴシック" w:hAnsi="ＭＳ Ｐゴシック" w:cstheme="majorHAnsi" w:hint="eastAsia"/>
          <w:sz w:val="32"/>
          <w:szCs w:val="32"/>
        </w:rPr>
        <w:t>・・・・・・・・・・・・・・・・・・・・・・・・・・・・・・・・・・・</w:t>
      </w:r>
      <w:r w:rsidR="00B508F7">
        <w:rPr>
          <w:rFonts w:ascii="ＭＳ Ｐゴシック" w:hAnsi="ＭＳ Ｐゴシック" w:cstheme="majorHAnsi" w:hint="eastAsia"/>
          <w:sz w:val="32"/>
          <w:szCs w:val="32"/>
        </w:rPr>
        <w:t>12</w:t>
      </w:r>
    </w:p>
    <w:p w:rsidR="00CC2B65" w:rsidRDefault="00CC2B65" w:rsidP="00F3722E">
      <w:pPr>
        <w:pStyle w:val="a8"/>
        <w:widowControl/>
        <w:ind w:leftChars="0" w:left="420"/>
        <w:jc w:val="distribute"/>
        <w:rPr>
          <w:rFonts w:ascii="ＭＳ Ｐゴシック" w:hAnsi="ＭＳ Ｐゴシック" w:cstheme="majorHAnsi"/>
          <w:sz w:val="32"/>
          <w:szCs w:val="32"/>
        </w:rPr>
      </w:pPr>
      <w:r>
        <w:rPr>
          <w:rFonts w:ascii="ＭＳ Ｐゴシック" w:hAnsi="ＭＳ Ｐゴシック" w:cstheme="majorHAnsi" w:hint="eastAsia"/>
          <w:sz w:val="32"/>
          <w:szCs w:val="32"/>
        </w:rPr>
        <w:t>(8)-2　譲渡所得(分離課税)</w:t>
      </w:r>
      <w:r w:rsidR="00F3722E">
        <w:rPr>
          <w:rFonts w:ascii="ＭＳ Ｐゴシック" w:hAnsi="ＭＳ Ｐゴシック" w:cstheme="majorHAnsi" w:hint="eastAsia"/>
          <w:sz w:val="32"/>
          <w:szCs w:val="32"/>
        </w:rPr>
        <w:t>・・・・・・・・・・・・・・・・・・・・・・・・・・・・・・・・・・・</w:t>
      </w:r>
      <w:r w:rsidR="00B508F7">
        <w:rPr>
          <w:rFonts w:ascii="ＭＳ Ｐゴシック" w:hAnsi="ＭＳ Ｐゴシック" w:cstheme="majorHAnsi" w:hint="eastAsia"/>
          <w:sz w:val="32"/>
          <w:szCs w:val="32"/>
        </w:rPr>
        <w:t>13</w:t>
      </w:r>
    </w:p>
    <w:p w:rsidR="00CC2B65" w:rsidRDefault="00CC2B65" w:rsidP="00F3722E">
      <w:pPr>
        <w:pStyle w:val="a8"/>
        <w:widowControl/>
        <w:ind w:leftChars="0" w:left="420"/>
        <w:jc w:val="distribute"/>
        <w:rPr>
          <w:rFonts w:ascii="ＭＳ Ｐゴシック" w:hAnsi="ＭＳ Ｐゴシック" w:cstheme="majorHAnsi"/>
          <w:sz w:val="32"/>
          <w:szCs w:val="32"/>
        </w:rPr>
      </w:pPr>
      <w:r>
        <w:rPr>
          <w:rFonts w:ascii="ＭＳ Ｐゴシック" w:hAnsi="ＭＳ Ｐゴシック" w:cstheme="majorHAnsi" w:hint="eastAsia"/>
          <w:sz w:val="32"/>
          <w:szCs w:val="32"/>
        </w:rPr>
        <w:t>(8)-3　居住用の家屋、土地等の譲渡益課税</w:t>
      </w:r>
      <w:r w:rsidR="00F3722E">
        <w:rPr>
          <w:rFonts w:ascii="ＭＳ Ｐゴシック" w:hAnsi="ＭＳ Ｐゴシック" w:cstheme="majorHAnsi" w:hint="eastAsia"/>
          <w:sz w:val="32"/>
          <w:szCs w:val="32"/>
        </w:rPr>
        <w:t>・・・・・・・・・・・・・・・・・・・・・</w:t>
      </w:r>
      <w:r w:rsidR="00B508F7">
        <w:rPr>
          <w:rFonts w:ascii="ＭＳ Ｐゴシック" w:hAnsi="ＭＳ Ｐゴシック" w:cstheme="majorHAnsi" w:hint="eastAsia"/>
          <w:sz w:val="32"/>
          <w:szCs w:val="32"/>
        </w:rPr>
        <w:t>13</w:t>
      </w:r>
    </w:p>
    <w:p w:rsidR="00CC2B65" w:rsidRDefault="00CC2B65" w:rsidP="00F3722E">
      <w:pPr>
        <w:pStyle w:val="a8"/>
        <w:widowControl/>
        <w:ind w:leftChars="0" w:left="420"/>
        <w:jc w:val="distribute"/>
        <w:rPr>
          <w:rFonts w:ascii="ＭＳ Ｐゴシック" w:hAnsi="ＭＳ Ｐゴシック" w:cstheme="majorHAnsi"/>
          <w:sz w:val="32"/>
          <w:szCs w:val="32"/>
        </w:rPr>
      </w:pPr>
      <w:r>
        <w:rPr>
          <w:rFonts w:ascii="ＭＳ Ｐゴシック" w:hAnsi="ＭＳ Ｐゴシック" w:cstheme="majorHAnsi" w:hint="eastAsia"/>
          <w:sz w:val="32"/>
          <w:szCs w:val="32"/>
        </w:rPr>
        <w:t>(8)-4　居住用財産の買替えの場合の長期譲渡所得の特例・・・・・・・・・</w:t>
      </w:r>
      <w:r w:rsidR="00B508F7">
        <w:rPr>
          <w:rFonts w:ascii="ＭＳ Ｐゴシック" w:hAnsi="ＭＳ Ｐゴシック" w:cstheme="majorHAnsi" w:hint="eastAsia"/>
          <w:sz w:val="32"/>
          <w:szCs w:val="32"/>
        </w:rPr>
        <w:t>14</w:t>
      </w:r>
    </w:p>
    <w:p w:rsidR="00CC2B65" w:rsidRPr="00CC2B65" w:rsidRDefault="00CC2B65" w:rsidP="00F3722E">
      <w:pPr>
        <w:pStyle w:val="a8"/>
        <w:widowControl/>
        <w:ind w:leftChars="0" w:left="420"/>
        <w:jc w:val="distribute"/>
        <w:rPr>
          <w:rFonts w:ascii="ＭＳ Ｐゴシック" w:hAnsi="ＭＳ Ｐゴシック" w:cstheme="majorHAnsi"/>
          <w:sz w:val="32"/>
          <w:szCs w:val="32"/>
        </w:rPr>
      </w:pPr>
      <w:r>
        <w:rPr>
          <w:rFonts w:ascii="ＭＳ Ｐゴシック" w:hAnsi="ＭＳ Ｐゴシック" w:cstheme="majorHAnsi" w:hint="eastAsia"/>
          <w:sz w:val="32"/>
          <w:szCs w:val="32"/>
        </w:rPr>
        <w:t>(8)-5　収用等による譲渡所得の税率</w:t>
      </w:r>
      <w:r w:rsidR="00F3722E">
        <w:rPr>
          <w:rFonts w:ascii="ＭＳ Ｐゴシック" w:hAnsi="ＭＳ Ｐゴシック" w:cstheme="majorHAnsi" w:hint="eastAsia"/>
          <w:sz w:val="32"/>
          <w:szCs w:val="32"/>
        </w:rPr>
        <w:t>・・・・・・・・・・・・・・・・・・・・・・・・・・・</w:t>
      </w:r>
      <w:r w:rsidR="00B508F7">
        <w:rPr>
          <w:rFonts w:ascii="ＭＳ Ｐゴシック" w:hAnsi="ＭＳ Ｐゴシック" w:cstheme="majorHAnsi" w:hint="eastAsia"/>
          <w:sz w:val="32"/>
          <w:szCs w:val="32"/>
        </w:rPr>
        <w:t>14</w:t>
      </w:r>
    </w:p>
    <w:p w:rsidR="008C432B" w:rsidRDefault="008C432B" w:rsidP="00F3722E">
      <w:pPr>
        <w:pStyle w:val="a8"/>
        <w:widowControl/>
        <w:ind w:leftChars="0" w:left="420"/>
        <w:jc w:val="distribute"/>
        <w:rPr>
          <w:rFonts w:ascii="ＭＳ Ｐゴシック" w:hAnsi="ＭＳ Ｐゴシック" w:cstheme="majorHAnsi"/>
          <w:sz w:val="32"/>
          <w:szCs w:val="32"/>
        </w:rPr>
      </w:pPr>
      <w:r>
        <w:rPr>
          <w:rFonts w:ascii="ＭＳ Ｐゴシック" w:hAnsi="ＭＳ Ｐゴシック" w:cstheme="majorHAnsi" w:hint="eastAsia"/>
          <w:sz w:val="32"/>
          <w:szCs w:val="32"/>
        </w:rPr>
        <w:t xml:space="preserve">(9)　 </w:t>
      </w:r>
      <w:r w:rsidR="00CC2B65">
        <w:rPr>
          <w:rFonts w:ascii="ＭＳ Ｐゴシック" w:hAnsi="ＭＳ Ｐゴシック" w:cstheme="majorHAnsi" w:hint="eastAsia"/>
          <w:sz w:val="32"/>
          <w:szCs w:val="32"/>
        </w:rPr>
        <w:t xml:space="preserve">　</w:t>
      </w:r>
      <w:r>
        <w:rPr>
          <w:rFonts w:ascii="ＭＳ Ｐゴシック" w:hAnsi="ＭＳ Ｐゴシック" w:cstheme="majorHAnsi" w:hint="eastAsia"/>
          <w:sz w:val="32"/>
          <w:szCs w:val="32"/>
        </w:rPr>
        <w:t>一時所得</w:t>
      </w:r>
      <w:r w:rsidR="00F3722E">
        <w:rPr>
          <w:rFonts w:ascii="ＭＳ Ｐゴシック" w:hAnsi="ＭＳ Ｐゴシック" w:cstheme="majorHAnsi" w:hint="eastAsia"/>
          <w:sz w:val="32"/>
          <w:szCs w:val="32"/>
        </w:rPr>
        <w:t>・・・・・・・・・・・・・・・・・・・・・・・・・・・・・・・・・・・・・・・・・・・・</w:t>
      </w:r>
      <w:r w:rsidR="00B508F7">
        <w:rPr>
          <w:rFonts w:ascii="ＭＳ Ｐゴシック" w:hAnsi="ＭＳ Ｐゴシック" w:cstheme="majorHAnsi" w:hint="eastAsia"/>
          <w:sz w:val="32"/>
          <w:szCs w:val="32"/>
        </w:rPr>
        <w:t>14</w:t>
      </w:r>
    </w:p>
    <w:p w:rsidR="008C432B" w:rsidRDefault="008C432B" w:rsidP="00F3722E">
      <w:pPr>
        <w:pStyle w:val="a8"/>
        <w:widowControl/>
        <w:ind w:leftChars="0" w:left="420"/>
        <w:jc w:val="distribute"/>
        <w:rPr>
          <w:rFonts w:ascii="ＭＳ Ｐゴシック" w:hAnsi="ＭＳ Ｐゴシック" w:cstheme="majorHAnsi"/>
          <w:sz w:val="32"/>
          <w:szCs w:val="32"/>
        </w:rPr>
      </w:pPr>
      <w:r>
        <w:rPr>
          <w:rFonts w:ascii="ＭＳ Ｐゴシック" w:hAnsi="ＭＳ Ｐゴシック" w:cstheme="majorHAnsi" w:hint="eastAsia"/>
          <w:sz w:val="32"/>
          <w:szCs w:val="32"/>
        </w:rPr>
        <w:t xml:space="preserve">(10)　</w:t>
      </w:r>
      <w:r w:rsidR="00CC2B65">
        <w:rPr>
          <w:rFonts w:ascii="ＭＳ Ｐゴシック" w:hAnsi="ＭＳ Ｐゴシック" w:cstheme="majorHAnsi" w:hint="eastAsia"/>
          <w:sz w:val="32"/>
          <w:szCs w:val="32"/>
        </w:rPr>
        <w:t xml:space="preserve">　</w:t>
      </w:r>
      <w:r>
        <w:rPr>
          <w:rFonts w:ascii="ＭＳ Ｐゴシック" w:hAnsi="ＭＳ Ｐゴシック" w:cstheme="majorHAnsi" w:hint="eastAsia"/>
          <w:sz w:val="32"/>
          <w:szCs w:val="32"/>
        </w:rPr>
        <w:t>雑所得</w:t>
      </w:r>
      <w:r w:rsidR="00F3722E">
        <w:rPr>
          <w:rFonts w:ascii="ＭＳ Ｐゴシック" w:hAnsi="ＭＳ Ｐゴシック" w:cstheme="majorHAnsi" w:hint="eastAsia"/>
          <w:sz w:val="32"/>
          <w:szCs w:val="32"/>
        </w:rPr>
        <w:t>・・・・・・・・・・・・・・・・・・・・・・・・・・・・・・・・・・・・・・・・・・・・・・</w:t>
      </w:r>
      <w:r w:rsidR="00B508F7">
        <w:rPr>
          <w:rFonts w:ascii="ＭＳ Ｐゴシック" w:hAnsi="ＭＳ Ｐゴシック" w:cstheme="majorHAnsi" w:hint="eastAsia"/>
          <w:sz w:val="32"/>
          <w:szCs w:val="32"/>
        </w:rPr>
        <w:t>15</w:t>
      </w:r>
    </w:p>
    <w:p w:rsidR="008C432B" w:rsidRDefault="00CC2B65" w:rsidP="00F3722E">
      <w:pPr>
        <w:widowControl/>
        <w:jc w:val="distribute"/>
        <w:rPr>
          <w:rFonts w:ascii="ＭＳ Ｐゴシック" w:hAnsi="ＭＳ Ｐゴシック" w:cstheme="majorHAnsi"/>
          <w:sz w:val="32"/>
          <w:szCs w:val="32"/>
        </w:rPr>
      </w:pPr>
      <w:r>
        <w:rPr>
          <w:rFonts w:ascii="ＭＳ Ｐゴシック" w:hAnsi="ＭＳ Ｐゴシック" w:cstheme="majorHAnsi" w:hint="eastAsia"/>
          <w:sz w:val="32"/>
          <w:szCs w:val="32"/>
        </w:rPr>
        <w:t xml:space="preserve">　　(11)　　計算過程の流れ</w:t>
      </w:r>
      <w:r w:rsidR="00F3722E">
        <w:rPr>
          <w:rFonts w:ascii="ＭＳ Ｐゴシック" w:hAnsi="ＭＳ Ｐゴシック" w:cstheme="majorHAnsi" w:hint="eastAsia"/>
          <w:sz w:val="32"/>
          <w:szCs w:val="32"/>
        </w:rPr>
        <w:t>・・・・・・・・・・・・・・・・・・・・・・・・・・・・・・・・・・・・・・</w:t>
      </w:r>
      <w:r w:rsidR="00B508F7">
        <w:rPr>
          <w:rFonts w:ascii="ＭＳ Ｐゴシック" w:hAnsi="ＭＳ Ｐゴシック" w:cstheme="majorHAnsi" w:hint="eastAsia"/>
          <w:sz w:val="32"/>
          <w:szCs w:val="32"/>
        </w:rPr>
        <w:t>17</w:t>
      </w:r>
    </w:p>
    <w:p w:rsidR="00CC2B65" w:rsidRPr="008C432B" w:rsidRDefault="00CC2B65" w:rsidP="008C432B">
      <w:pPr>
        <w:widowControl/>
        <w:jc w:val="left"/>
        <w:rPr>
          <w:rFonts w:ascii="ＭＳ Ｐゴシック" w:hAnsi="ＭＳ Ｐゴシック" w:cstheme="majorHAnsi"/>
          <w:sz w:val="32"/>
          <w:szCs w:val="32"/>
        </w:rPr>
      </w:pPr>
    </w:p>
    <w:p w:rsidR="008C432B" w:rsidRDefault="00CC2B65" w:rsidP="00A860D5">
      <w:pPr>
        <w:pStyle w:val="a8"/>
        <w:widowControl/>
        <w:numPr>
          <w:ilvl w:val="0"/>
          <w:numId w:val="13"/>
        </w:numPr>
        <w:ind w:leftChars="0"/>
        <w:jc w:val="left"/>
        <w:rPr>
          <w:rFonts w:ascii="ＭＳ Ｐゴシック" w:hAnsi="ＭＳ Ｐゴシック" w:cstheme="majorHAnsi"/>
          <w:sz w:val="32"/>
          <w:szCs w:val="32"/>
        </w:rPr>
      </w:pPr>
      <w:r>
        <w:rPr>
          <w:rFonts w:ascii="ＭＳ Ｐゴシック" w:hAnsi="ＭＳ Ｐゴシック" w:cstheme="majorHAnsi" w:hint="eastAsia"/>
          <w:sz w:val="32"/>
          <w:szCs w:val="32"/>
        </w:rPr>
        <w:t>非課税の所得</w:t>
      </w:r>
    </w:p>
    <w:p w:rsidR="00CC2B65" w:rsidRDefault="00CC2B65" w:rsidP="00F3722E">
      <w:pPr>
        <w:pStyle w:val="a8"/>
        <w:widowControl/>
        <w:ind w:leftChars="0" w:left="420"/>
        <w:jc w:val="distribute"/>
        <w:rPr>
          <w:rFonts w:ascii="ＭＳ Ｐゴシック" w:hAnsi="ＭＳ Ｐゴシック" w:cstheme="majorHAnsi"/>
          <w:sz w:val="32"/>
          <w:szCs w:val="32"/>
        </w:rPr>
      </w:pPr>
      <w:r>
        <w:rPr>
          <w:rFonts w:ascii="ＭＳ Ｐゴシック" w:hAnsi="ＭＳ Ｐゴシック" w:cstheme="majorHAnsi" w:hint="eastAsia"/>
          <w:sz w:val="32"/>
          <w:szCs w:val="32"/>
        </w:rPr>
        <w:t>(1)　　　所得税法により非課税とされるもの</w:t>
      </w:r>
      <w:r w:rsidR="00F3722E">
        <w:rPr>
          <w:rFonts w:ascii="ＭＳ Ｐゴシック" w:hAnsi="ＭＳ Ｐゴシック" w:cstheme="majorHAnsi" w:hint="eastAsia"/>
          <w:sz w:val="32"/>
          <w:szCs w:val="32"/>
        </w:rPr>
        <w:t>・・・・・・・・・・・・・・・・・・・・・・</w:t>
      </w:r>
      <w:r w:rsidR="00B508F7">
        <w:rPr>
          <w:rFonts w:ascii="ＭＳ Ｐゴシック" w:hAnsi="ＭＳ Ｐゴシック" w:cstheme="majorHAnsi" w:hint="eastAsia"/>
          <w:sz w:val="32"/>
          <w:szCs w:val="32"/>
        </w:rPr>
        <w:t>18</w:t>
      </w:r>
    </w:p>
    <w:p w:rsidR="00CC2B65" w:rsidRDefault="00CC2B65" w:rsidP="00F3722E">
      <w:pPr>
        <w:pStyle w:val="a8"/>
        <w:widowControl/>
        <w:ind w:leftChars="0" w:left="420"/>
        <w:jc w:val="distribute"/>
        <w:rPr>
          <w:rFonts w:ascii="ＭＳ Ｐゴシック" w:hAnsi="ＭＳ Ｐゴシック" w:cstheme="majorHAnsi"/>
          <w:sz w:val="32"/>
          <w:szCs w:val="32"/>
        </w:rPr>
      </w:pPr>
      <w:r>
        <w:rPr>
          <w:rFonts w:ascii="ＭＳ Ｐゴシック" w:hAnsi="ＭＳ Ｐゴシック" w:cstheme="majorHAnsi" w:hint="eastAsia"/>
          <w:sz w:val="32"/>
          <w:szCs w:val="32"/>
        </w:rPr>
        <w:t>(2)　　　租税特別措置法により非課税とされるもの</w:t>
      </w:r>
      <w:r w:rsidR="00F3722E">
        <w:rPr>
          <w:rFonts w:ascii="ＭＳ Ｐゴシック" w:hAnsi="ＭＳ Ｐゴシック" w:cstheme="majorHAnsi" w:hint="eastAsia"/>
          <w:sz w:val="32"/>
          <w:szCs w:val="32"/>
        </w:rPr>
        <w:t>・・・・・・・・・・・・・・・・</w:t>
      </w:r>
      <w:r w:rsidR="00B508F7">
        <w:rPr>
          <w:rFonts w:ascii="ＭＳ Ｐゴシック" w:hAnsi="ＭＳ Ｐゴシック" w:cstheme="majorHAnsi" w:hint="eastAsia"/>
          <w:sz w:val="32"/>
          <w:szCs w:val="32"/>
        </w:rPr>
        <w:t>18</w:t>
      </w:r>
    </w:p>
    <w:p w:rsidR="00CC2B65" w:rsidRDefault="00CC2B65" w:rsidP="00F3722E">
      <w:pPr>
        <w:pStyle w:val="a8"/>
        <w:widowControl/>
        <w:ind w:leftChars="0" w:left="420"/>
        <w:jc w:val="distribute"/>
        <w:rPr>
          <w:rFonts w:ascii="ＭＳ Ｐゴシック" w:hAnsi="ＭＳ Ｐゴシック" w:cstheme="majorHAnsi"/>
          <w:sz w:val="32"/>
          <w:szCs w:val="32"/>
        </w:rPr>
      </w:pPr>
      <w:r>
        <w:rPr>
          <w:rFonts w:ascii="ＭＳ Ｐゴシック" w:hAnsi="ＭＳ Ｐゴシック" w:cstheme="majorHAnsi" w:hint="eastAsia"/>
          <w:sz w:val="32"/>
          <w:szCs w:val="32"/>
        </w:rPr>
        <w:t>(3)　　　その他の法律により非課税とされるもの</w:t>
      </w:r>
      <w:r w:rsidR="00F3722E">
        <w:rPr>
          <w:rFonts w:ascii="ＭＳ Ｐゴシック" w:hAnsi="ＭＳ Ｐゴシック" w:cstheme="majorHAnsi" w:hint="eastAsia"/>
          <w:sz w:val="32"/>
          <w:szCs w:val="32"/>
        </w:rPr>
        <w:t>・・・・・・・・・・・・・・・・・・</w:t>
      </w:r>
      <w:r w:rsidR="00B508F7">
        <w:rPr>
          <w:rFonts w:ascii="ＭＳ Ｐゴシック" w:hAnsi="ＭＳ Ｐゴシック" w:cstheme="majorHAnsi" w:hint="eastAsia"/>
          <w:sz w:val="32"/>
          <w:szCs w:val="32"/>
        </w:rPr>
        <w:t>18</w:t>
      </w:r>
    </w:p>
    <w:p w:rsidR="00CC2B65" w:rsidRDefault="00CC2B65" w:rsidP="00CC2B65">
      <w:pPr>
        <w:pStyle w:val="a8"/>
        <w:widowControl/>
        <w:ind w:leftChars="0" w:left="420"/>
        <w:jc w:val="left"/>
        <w:rPr>
          <w:rFonts w:ascii="ＭＳ Ｐゴシック" w:hAnsi="ＭＳ Ｐゴシック" w:cstheme="majorHAnsi"/>
          <w:sz w:val="32"/>
          <w:szCs w:val="32"/>
        </w:rPr>
      </w:pPr>
    </w:p>
    <w:p w:rsidR="008C432B" w:rsidRDefault="008C432B" w:rsidP="008C432B">
      <w:pPr>
        <w:pStyle w:val="a8"/>
        <w:widowControl/>
        <w:ind w:leftChars="0" w:left="420"/>
        <w:jc w:val="left"/>
        <w:rPr>
          <w:rFonts w:ascii="ＭＳ Ｐゴシック" w:hAnsi="ＭＳ Ｐゴシック" w:cstheme="majorHAnsi"/>
          <w:sz w:val="32"/>
          <w:szCs w:val="32"/>
        </w:rPr>
      </w:pPr>
    </w:p>
    <w:p w:rsidR="008C432B" w:rsidRPr="008C432B" w:rsidRDefault="008C432B" w:rsidP="008C432B">
      <w:pPr>
        <w:widowControl/>
        <w:jc w:val="left"/>
        <w:rPr>
          <w:rFonts w:ascii="ＭＳ Ｐゴシック" w:hAnsi="ＭＳ Ｐゴシック" w:cstheme="majorHAnsi"/>
          <w:sz w:val="32"/>
          <w:szCs w:val="32"/>
        </w:rPr>
      </w:pPr>
    </w:p>
    <w:p w:rsidR="007249F5" w:rsidRPr="00A860D5" w:rsidRDefault="00A860D5" w:rsidP="00A860D5">
      <w:pPr>
        <w:widowControl/>
        <w:jc w:val="center"/>
        <w:rPr>
          <w:rFonts w:ascii="ＭＳ Ｐゴシック" w:hAnsi="ＭＳ Ｐゴシック" w:cstheme="majorHAnsi"/>
        </w:rPr>
      </w:pPr>
      <w:r>
        <w:br w:type="page"/>
      </w:r>
      <w:r w:rsidR="00422D20">
        <w:rPr>
          <w:rFonts w:hint="eastAsia"/>
        </w:rPr>
        <w:lastRenderedPageBreak/>
        <w:t xml:space="preserve">　　　　　　</w:t>
      </w:r>
      <w:r w:rsidR="00343545">
        <w:rPr>
          <w:rFonts w:hint="eastAsia"/>
        </w:rPr>
        <w:t xml:space="preserve">　　　　　　　　　　　　　　　　</w:t>
      </w:r>
    </w:p>
    <w:p w:rsidR="007249F5" w:rsidRDefault="007249F5" w:rsidP="007249F5">
      <w:pPr>
        <w:jc w:val="left"/>
      </w:pPr>
    </w:p>
    <w:p w:rsidR="00B508F7" w:rsidRDefault="00F3722E" w:rsidP="00B508F7">
      <w:pPr>
        <w:pStyle w:val="a8"/>
        <w:numPr>
          <w:ilvl w:val="0"/>
          <w:numId w:val="8"/>
        </w:numPr>
        <w:ind w:leftChars="0"/>
        <w:jc w:val="left"/>
      </w:pPr>
      <w:r>
        <w:rPr>
          <w:rFonts w:hint="eastAsia"/>
        </w:rPr>
        <w:t>概要</w:t>
      </w:r>
    </w:p>
    <w:p w:rsidR="00F3722E" w:rsidRDefault="00F3722E" w:rsidP="00B508F7">
      <w:pPr>
        <w:jc w:val="left"/>
      </w:pPr>
      <w:r>
        <w:rPr>
          <w:rFonts w:hint="eastAsia"/>
        </w:rPr>
        <w:t>(1)</w:t>
      </w:r>
      <w:r w:rsidR="00B508F7">
        <w:rPr>
          <w:rFonts w:hint="eastAsia"/>
        </w:rPr>
        <w:t xml:space="preserve"> </w:t>
      </w:r>
      <w:r>
        <w:rPr>
          <w:rFonts w:hint="eastAsia"/>
        </w:rPr>
        <w:t>所得の計算</w:t>
      </w:r>
    </w:p>
    <w:p w:rsidR="007249F5" w:rsidRDefault="007249F5" w:rsidP="007249F5">
      <w:pPr>
        <w:pStyle w:val="a8"/>
        <w:ind w:leftChars="0" w:left="420"/>
        <w:jc w:val="left"/>
      </w:pPr>
      <w:r>
        <w:rPr>
          <w:rFonts w:hint="eastAsia"/>
        </w:rPr>
        <w:t>1</w:t>
      </w:r>
      <w:r>
        <w:rPr>
          <w:rFonts w:hint="eastAsia"/>
        </w:rPr>
        <w:t>年間に得た収入から、非課税所得を除いて、その収入を各種所得に分類し、それぞれの所得ごとに収入金額から必要経費を控除する。「各種所得の金額」を一定の順序により損益通算し、この金額から純損失と雑損失の繰越控除を行い、その金額から所得控除額を差し引いたものが課税所得金額になり、課税所得金額に税率を乗じて所得税額が計算される。</w:t>
      </w:r>
    </w:p>
    <w:p w:rsidR="007249F5" w:rsidRDefault="00A63B7F" w:rsidP="007249F5">
      <w:pPr>
        <w:pStyle w:val="a8"/>
        <w:ind w:leftChars="0" w:left="420"/>
        <w:jc w:val="left"/>
      </w:pPr>
      <w:r>
        <w:rPr>
          <w:noProof/>
        </w:rPr>
        <w:pict>
          <v:roundrect id="_x0000_s2086" style="position:absolute;left:0;text-align:left;margin-left:318.2pt;margin-top:29.2pt;width:213pt;height:153.85pt;z-index:251694080" arcsize="10923f">
            <v:textbox style="mso-next-textbox:#_x0000_s2086" inset="5.85pt,.7pt,5.85pt,.7pt">
              <w:txbxContent>
                <w:p w:rsidR="008E1DA8" w:rsidRDefault="008E1DA8" w:rsidP="005D3FF6">
                  <w:pPr>
                    <w:jc w:val="center"/>
                  </w:pPr>
                  <w:r>
                    <w:rPr>
                      <w:rFonts w:hint="eastAsia"/>
                    </w:rPr>
                    <w:t>所得控除</w:t>
                  </w:r>
                </w:p>
                <w:p w:rsidR="008E1DA8" w:rsidRDefault="008E1DA8">
                  <w:r>
                    <w:rPr>
                      <w:rFonts w:hint="eastAsia"/>
                    </w:rPr>
                    <w:t>・社会保険料</w:t>
                  </w:r>
                </w:p>
                <w:p w:rsidR="008E1DA8" w:rsidRDefault="008E1DA8">
                  <w:r>
                    <w:rPr>
                      <w:rFonts w:hint="eastAsia"/>
                    </w:rPr>
                    <w:t>・国民年金</w:t>
                  </w:r>
                </w:p>
                <w:p w:rsidR="008E1DA8" w:rsidRDefault="008E1DA8">
                  <w:r>
                    <w:rPr>
                      <w:rFonts w:hint="eastAsia"/>
                    </w:rPr>
                    <w:t>・国民年基金</w:t>
                  </w:r>
                </w:p>
                <w:p w:rsidR="008E1DA8" w:rsidRDefault="008E1DA8">
                  <w:r>
                    <w:rPr>
                      <w:rFonts w:hint="eastAsia"/>
                    </w:rPr>
                    <w:t>・小規模共済掛金</w:t>
                  </w:r>
                </w:p>
                <w:p w:rsidR="008E1DA8" w:rsidRDefault="008E1DA8">
                  <w:r>
                    <w:rPr>
                      <w:rFonts w:hint="eastAsia"/>
                    </w:rPr>
                    <w:t>・</w:t>
                  </w:r>
                  <w:r>
                    <w:rPr>
                      <w:rFonts w:hint="eastAsia"/>
                    </w:rPr>
                    <w:t>401K(</w:t>
                  </w:r>
                  <w:r>
                    <w:rPr>
                      <w:rFonts w:hint="eastAsia"/>
                    </w:rPr>
                    <w:t>確定拠出年金</w:t>
                  </w:r>
                  <w:r>
                    <w:rPr>
                      <w:rFonts w:hint="eastAsia"/>
                    </w:rPr>
                    <w:t>)</w:t>
                  </w:r>
                </w:p>
                <w:p w:rsidR="008E1DA8" w:rsidRDefault="008E1DA8" w:rsidP="00CC2B65">
                  <w:pPr>
                    <w:ind w:left="241" w:hangingChars="100" w:hanging="241"/>
                  </w:pPr>
                  <w:r>
                    <w:rPr>
                      <w:rFonts w:hint="eastAsia"/>
                    </w:rPr>
                    <w:t xml:space="preserve">　</w:t>
                  </w:r>
                  <w:r>
                    <w:rPr>
                      <w:rFonts w:hint="eastAsia"/>
                    </w:rPr>
                    <w:t>(</w:t>
                  </w:r>
                  <w:r>
                    <w:rPr>
                      <w:rFonts w:hint="eastAsia"/>
                    </w:rPr>
                    <w:t>小規模企業共済等掛金控除の欄に記載</w:t>
                  </w:r>
                  <w:r>
                    <w:rPr>
                      <w:rFonts w:hint="eastAsia"/>
                    </w:rPr>
                    <w:t>)</w:t>
                  </w:r>
                </w:p>
                <w:p w:rsidR="008E1DA8" w:rsidRDefault="008E1DA8">
                  <w:r>
                    <w:rPr>
                      <w:rFonts w:hint="eastAsia"/>
                    </w:rPr>
                    <w:t>・寄付金</w:t>
                  </w:r>
                  <w:r>
                    <w:rPr>
                      <w:rFonts w:hint="eastAsia"/>
                    </w:rPr>
                    <w:t>(</w:t>
                  </w:r>
                  <w:r>
                    <w:rPr>
                      <w:rFonts w:hint="eastAsia"/>
                    </w:rPr>
                    <w:t>ふるさと納税等</w:t>
                  </w:r>
                  <w:r>
                    <w:rPr>
                      <w:rFonts w:hint="eastAsia"/>
                    </w:rPr>
                    <w:t>)</w:t>
                  </w:r>
                </w:p>
                <w:p w:rsidR="008E1DA8" w:rsidRDefault="008E1DA8"/>
              </w:txbxContent>
            </v:textbox>
          </v:roundrect>
        </w:pict>
      </w:r>
      <w:r w:rsidR="007249F5">
        <w:rPr>
          <w:rFonts w:hint="eastAsia"/>
        </w:rPr>
        <w:t>所得税額から各種税額控除を差し引き、復興特別所得税を加算した上で、源泉徴収税額、予定納税額を控除して所得税の納付</w:t>
      </w:r>
      <w:r w:rsidR="007249F5">
        <w:rPr>
          <w:rFonts w:hint="eastAsia"/>
        </w:rPr>
        <w:t>(</w:t>
      </w:r>
      <w:r w:rsidR="007249F5">
        <w:rPr>
          <w:rFonts w:hint="eastAsia"/>
        </w:rPr>
        <w:t>還付</w:t>
      </w:r>
      <w:r w:rsidR="007249F5">
        <w:rPr>
          <w:rFonts w:hint="eastAsia"/>
        </w:rPr>
        <w:t>)</w:t>
      </w:r>
      <w:r w:rsidR="007249F5">
        <w:rPr>
          <w:rFonts w:hint="eastAsia"/>
        </w:rPr>
        <w:t>税額を計算する。</w:t>
      </w:r>
    </w:p>
    <w:p w:rsidR="007249F5" w:rsidRDefault="00A63B7F" w:rsidP="007249F5">
      <w:pPr>
        <w:pStyle w:val="a8"/>
        <w:ind w:leftChars="0" w:left="420"/>
        <w:jc w:val="left"/>
      </w:pPr>
      <w:r>
        <w:rPr>
          <w:noProof/>
        </w:rPr>
        <w:pict>
          <v:rect id="_x0000_s2050" style="position:absolute;left:0;text-align:left;margin-left:74.4pt;margin-top:10.65pt;width:84.75pt;height:15pt;z-index:251658240">
            <v:textbox style="mso-next-textbox:#_x0000_s2050" inset="5.85pt,.7pt,5.85pt,.7pt">
              <w:txbxContent>
                <w:p w:rsidR="008E1DA8" w:rsidRDefault="008E1DA8">
                  <w:r>
                    <w:rPr>
                      <w:rFonts w:hint="eastAsia"/>
                    </w:rPr>
                    <w:t>総収入金額</w:t>
                  </w:r>
                </w:p>
                <w:p w:rsidR="008E1DA8" w:rsidRDefault="008E1DA8"/>
              </w:txbxContent>
            </v:textbox>
          </v:rect>
        </w:pict>
      </w:r>
      <w:r>
        <w:rPr>
          <w:noProof/>
        </w:rPr>
        <w:pict>
          <v:shapetype id="_x0000_t32" coordsize="21600,21600" o:spt="32" o:oned="t" path="m,l21600,21600e" filled="f">
            <v:path arrowok="t" fillok="f" o:connecttype="none"/>
            <o:lock v:ext="edit" shapetype="t"/>
          </v:shapetype>
          <v:shape id="_x0000_s2051" type="#_x0000_t32" style="position:absolute;left:0;text-align:left;margin-left:113.4pt;margin-top:25.65pt;width:0;height:24pt;z-index:251659264" o:connectortype="straight">
            <v:stroke endarrow="block"/>
          </v:shape>
        </w:pict>
      </w:r>
      <w:r>
        <w:rPr>
          <w:noProof/>
        </w:rPr>
        <w:pict>
          <v:rect id="_x0000_s2055" style="position:absolute;left:0;text-align:left;margin-left:74.4pt;margin-top:90.15pt;width:84.75pt;height:15pt;z-index:251663360">
            <v:textbox style="mso-next-textbox:#_x0000_s2055" inset="5.85pt,.7pt,5.85pt,.7pt">
              <w:txbxContent>
                <w:p w:rsidR="008E1DA8" w:rsidRDefault="008E1DA8" w:rsidP="001D312B">
                  <w:pPr>
                    <w:jc w:val="center"/>
                  </w:pPr>
                  <w:r>
                    <w:rPr>
                      <w:rFonts w:hint="eastAsia"/>
                    </w:rPr>
                    <w:t>所　　　得</w:t>
                  </w:r>
                </w:p>
                <w:p w:rsidR="008E1DA8" w:rsidRDefault="008E1DA8" w:rsidP="000C3EF1"/>
              </w:txbxContent>
            </v:textbox>
          </v:rect>
        </w:pict>
      </w:r>
    </w:p>
    <w:p w:rsidR="007D2382" w:rsidRDefault="007D2382" w:rsidP="007249F5">
      <w:pPr>
        <w:pStyle w:val="a8"/>
        <w:ind w:leftChars="0" w:left="420"/>
        <w:jc w:val="left"/>
      </w:pPr>
    </w:p>
    <w:p w:rsidR="007D2382" w:rsidRDefault="003D2DCD" w:rsidP="007249F5">
      <w:pPr>
        <w:pStyle w:val="a8"/>
        <w:ind w:leftChars="0" w:left="420"/>
        <w:jc w:val="left"/>
      </w:pPr>
      <w:r>
        <w:rPr>
          <w:rFonts w:hint="eastAsia"/>
        </w:rPr>
        <w:t xml:space="preserve">　　　</w:t>
      </w:r>
      <w:r>
        <w:rPr>
          <w:rFonts w:hint="eastAsia"/>
        </w:rPr>
        <w:t>(</w:t>
      </w:r>
      <w:r>
        <w:rPr>
          <w:rFonts w:hint="eastAsia"/>
        </w:rPr>
        <w:t>－</w:t>
      </w:r>
      <w:r>
        <w:rPr>
          <w:rFonts w:hint="eastAsia"/>
        </w:rPr>
        <w:t>)</w:t>
      </w:r>
    </w:p>
    <w:p w:rsidR="007D2382" w:rsidRDefault="00A63B7F" w:rsidP="007249F5">
      <w:pPr>
        <w:pStyle w:val="a8"/>
        <w:ind w:leftChars="0" w:left="420"/>
        <w:jc w:val="left"/>
      </w:pPr>
      <w:r>
        <w:rPr>
          <w:noProof/>
        </w:rPr>
        <w:pict>
          <v:rect id="_x0000_s2054" style="position:absolute;left:0;text-align:left;margin-left:74.4pt;margin-top:8.25pt;width:84.75pt;height:15pt;z-index:251662336">
            <v:textbox style="mso-next-textbox:#_x0000_s2054" inset="5.85pt,.7pt,5.85pt,.7pt">
              <w:txbxContent>
                <w:p w:rsidR="008E1DA8" w:rsidRDefault="008E1DA8" w:rsidP="007A33A9">
                  <w:pPr>
                    <w:jc w:val="center"/>
                  </w:pPr>
                  <w:r>
                    <w:rPr>
                      <w:rFonts w:hint="eastAsia"/>
                    </w:rPr>
                    <w:t>必要経費</w:t>
                  </w:r>
                </w:p>
                <w:p w:rsidR="008E1DA8" w:rsidRDefault="008E1DA8" w:rsidP="000C3EF1"/>
              </w:txbxContent>
            </v:textbox>
          </v:rect>
        </w:pict>
      </w:r>
    </w:p>
    <w:p w:rsidR="007D2382" w:rsidRDefault="00A63B7F" w:rsidP="007249F5">
      <w:pPr>
        <w:pStyle w:val="a8"/>
        <w:ind w:leftChars="0" w:left="420"/>
        <w:jc w:val="left"/>
      </w:pPr>
      <w:r>
        <w:rPr>
          <w:noProof/>
        </w:rPr>
        <w:pict>
          <v:shape id="_x0000_s2052" type="#_x0000_t32" style="position:absolute;left:0;text-align:left;margin-left:113.4pt;margin-top:9.45pt;width:0;height:24pt;z-index:251660288" o:connectortype="straight">
            <v:stroke endarrow="block"/>
          </v:shape>
        </w:pict>
      </w:r>
    </w:p>
    <w:p w:rsidR="007D2382" w:rsidRDefault="00A63B7F" w:rsidP="007249F5">
      <w:pPr>
        <w:pStyle w:val="a8"/>
        <w:ind w:leftChars="0" w:left="420"/>
        <w:jc w:val="left"/>
      </w:pPr>
      <w:r>
        <w:rPr>
          <w:noProof/>
        </w:rPr>
        <w:pict>
          <v:shape id="_x0000_s2085" type="#_x0000_t32" style="position:absolute;left:0;text-align:left;margin-left:158.6pt;margin-top:1.8pt;width:159.6pt;height:66.65pt;flip:y;z-index:251693056" o:connectortype="straight">
            <v:stroke endarrow="block"/>
          </v:shape>
        </w:pict>
      </w:r>
      <w:r w:rsidR="003D2DCD">
        <w:rPr>
          <w:rFonts w:hint="eastAsia"/>
        </w:rPr>
        <w:t xml:space="preserve">　　　</w:t>
      </w:r>
      <w:r w:rsidR="003D2DCD">
        <w:rPr>
          <w:rFonts w:hint="eastAsia"/>
        </w:rPr>
        <w:t>(</w:t>
      </w:r>
      <w:r w:rsidR="003D2DCD">
        <w:rPr>
          <w:rFonts w:hint="eastAsia"/>
        </w:rPr>
        <w:t>－</w:t>
      </w:r>
      <w:r w:rsidR="003D2DCD">
        <w:rPr>
          <w:rFonts w:hint="eastAsia"/>
        </w:rPr>
        <w:t>)</w:t>
      </w:r>
    </w:p>
    <w:p w:rsidR="007D2382" w:rsidRDefault="007D2382" w:rsidP="007249F5">
      <w:pPr>
        <w:pStyle w:val="a8"/>
        <w:ind w:leftChars="0" w:left="420"/>
        <w:jc w:val="left"/>
      </w:pPr>
    </w:p>
    <w:p w:rsidR="007D2382" w:rsidRDefault="00A63B7F" w:rsidP="007249F5">
      <w:pPr>
        <w:pStyle w:val="a8"/>
        <w:ind w:leftChars="0" w:left="420"/>
        <w:jc w:val="left"/>
      </w:pPr>
      <w:r>
        <w:rPr>
          <w:noProof/>
        </w:rPr>
        <w:pict>
          <v:shape id="_x0000_s2053" type="#_x0000_t32" style="position:absolute;left:0;text-align:left;margin-left:113.4pt;margin-top:5pt;width:.15pt;height:29.3pt;z-index:251661312" o:connectortype="straight">
            <v:stroke endarrow="block"/>
          </v:shape>
        </w:pict>
      </w:r>
    </w:p>
    <w:p w:rsidR="007D2382" w:rsidRDefault="003D2DCD" w:rsidP="007249F5">
      <w:pPr>
        <w:pStyle w:val="a8"/>
        <w:ind w:leftChars="0" w:left="420"/>
        <w:jc w:val="left"/>
      </w:pPr>
      <w:r>
        <w:rPr>
          <w:rFonts w:hint="eastAsia"/>
        </w:rPr>
        <w:t xml:space="preserve">　　　</w:t>
      </w:r>
      <w:r>
        <w:rPr>
          <w:rFonts w:hint="eastAsia"/>
        </w:rPr>
        <w:t>(</w:t>
      </w:r>
      <w:r>
        <w:rPr>
          <w:rFonts w:hint="eastAsia"/>
        </w:rPr>
        <w:t>－</w:t>
      </w:r>
      <w:r>
        <w:rPr>
          <w:rFonts w:hint="eastAsia"/>
        </w:rPr>
        <w:t>)</w:t>
      </w:r>
    </w:p>
    <w:p w:rsidR="007D2382" w:rsidRDefault="00A63B7F" w:rsidP="007249F5">
      <w:pPr>
        <w:pStyle w:val="a8"/>
        <w:ind w:leftChars="0" w:left="420"/>
        <w:jc w:val="left"/>
      </w:pPr>
      <w:r>
        <w:rPr>
          <w:noProof/>
        </w:rPr>
        <w:pict>
          <v:rect id="_x0000_s2058" style="position:absolute;left:0;text-align:left;margin-left:74.4pt;margin-top:4.95pt;width:84.75pt;height:15pt;z-index:251666432">
            <v:textbox style="mso-next-textbox:#_x0000_s2058" inset="5.85pt,.7pt,5.85pt,.7pt">
              <w:txbxContent>
                <w:p w:rsidR="008E1DA8" w:rsidRDefault="008E1DA8" w:rsidP="007A33A9">
                  <w:pPr>
                    <w:jc w:val="center"/>
                  </w:pPr>
                  <w:r>
                    <w:rPr>
                      <w:rFonts w:hint="eastAsia"/>
                    </w:rPr>
                    <w:t>所得控除</w:t>
                  </w:r>
                </w:p>
                <w:p w:rsidR="008E1DA8" w:rsidRDefault="008E1DA8" w:rsidP="000C3EF1"/>
              </w:txbxContent>
            </v:textbox>
          </v:rect>
        </w:pict>
      </w:r>
    </w:p>
    <w:p w:rsidR="007D2382" w:rsidRDefault="00A63B7F" w:rsidP="007249F5">
      <w:pPr>
        <w:pStyle w:val="a8"/>
        <w:ind w:leftChars="0" w:left="420"/>
        <w:jc w:val="left"/>
      </w:pPr>
      <w:r>
        <w:rPr>
          <w:noProof/>
        </w:rPr>
        <w:pict>
          <v:shape id="_x0000_s2090" type="#_x0000_t32" style="position:absolute;left:0;text-align:left;margin-left:463.75pt;margin-top:9.85pt;width:.05pt;height:159.35pt;flip:y;z-index:251697152" o:connectortype="straight">
            <v:stroke startarrow="block" endarrow="block"/>
          </v:shape>
        </w:pict>
      </w:r>
      <w:r>
        <w:rPr>
          <w:noProof/>
        </w:rPr>
        <w:pict>
          <v:shape id="_x0000_s2059" type="#_x0000_t32" style="position:absolute;left:0;text-align:left;margin-left:113.4pt;margin-top:6.15pt;width:.15pt;height:25.75pt;z-index:251667456" o:connectortype="straight">
            <v:stroke endarrow="block"/>
          </v:shape>
        </w:pict>
      </w:r>
    </w:p>
    <w:p w:rsidR="007D2382" w:rsidRDefault="003D2DCD" w:rsidP="007249F5">
      <w:pPr>
        <w:pStyle w:val="a8"/>
        <w:ind w:leftChars="0" w:left="420"/>
        <w:jc w:val="left"/>
      </w:pPr>
      <w:r>
        <w:rPr>
          <w:rFonts w:hint="eastAsia"/>
        </w:rPr>
        <w:t xml:space="preserve">　　　</w:t>
      </w:r>
      <w:r>
        <w:rPr>
          <w:rFonts w:hint="eastAsia"/>
        </w:rPr>
        <w:t>(</w:t>
      </w:r>
      <w:r>
        <w:rPr>
          <w:rFonts w:hint="eastAsia"/>
        </w:rPr>
        <w:t>＝</w:t>
      </w:r>
      <w:r>
        <w:rPr>
          <w:rFonts w:hint="eastAsia"/>
        </w:rPr>
        <w:t>)</w:t>
      </w:r>
    </w:p>
    <w:tbl>
      <w:tblPr>
        <w:tblpPr w:leftFromText="142" w:rightFromText="142" w:vertAnchor="text" w:horzAnchor="page" w:tblpX="5092"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51"/>
        <w:gridCol w:w="992"/>
      </w:tblGrid>
      <w:tr w:rsidR="00E2498C" w:rsidTr="00E2498C">
        <w:trPr>
          <w:trHeight w:val="300"/>
        </w:trPr>
        <w:tc>
          <w:tcPr>
            <w:tcW w:w="2651" w:type="dxa"/>
          </w:tcPr>
          <w:p w:rsidR="00E2498C" w:rsidRDefault="00E2498C" w:rsidP="00E2498C">
            <w:pPr>
              <w:pStyle w:val="a8"/>
              <w:ind w:leftChars="0" w:left="0"/>
              <w:jc w:val="left"/>
            </w:pPr>
            <w:r>
              <w:rPr>
                <w:rFonts w:hint="eastAsia"/>
              </w:rPr>
              <w:t xml:space="preserve">課税される所得金額　</w:t>
            </w:r>
          </w:p>
        </w:tc>
        <w:tc>
          <w:tcPr>
            <w:tcW w:w="992" w:type="dxa"/>
            <w:shd w:val="clear" w:color="auto" w:fill="auto"/>
          </w:tcPr>
          <w:p w:rsidR="00E2498C" w:rsidRDefault="00E2498C" w:rsidP="00E2498C">
            <w:pPr>
              <w:widowControl/>
              <w:jc w:val="left"/>
            </w:pPr>
            <w:r>
              <w:rPr>
                <w:rFonts w:hint="eastAsia"/>
              </w:rPr>
              <w:t>税率</w:t>
            </w:r>
          </w:p>
        </w:tc>
      </w:tr>
      <w:tr w:rsidR="00E2498C" w:rsidTr="00E2498C">
        <w:trPr>
          <w:trHeight w:val="300"/>
        </w:trPr>
        <w:tc>
          <w:tcPr>
            <w:tcW w:w="2651" w:type="dxa"/>
          </w:tcPr>
          <w:p w:rsidR="00E2498C" w:rsidRDefault="00E2498C" w:rsidP="00E2498C">
            <w:pPr>
              <w:pStyle w:val="a8"/>
              <w:ind w:leftChars="0" w:left="0"/>
              <w:jc w:val="left"/>
            </w:pPr>
            <w:r>
              <w:rPr>
                <w:rFonts w:hint="eastAsia"/>
              </w:rPr>
              <w:t>195</w:t>
            </w:r>
            <w:r>
              <w:rPr>
                <w:rFonts w:hint="eastAsia"/>
              </w:rPr>
              <w:t>万円以下の金額</w:t>
            </w:r>
          </w:p>
        </w:tc>
        <w:tc>
          <w:tcPr>
            <w:tcW w:w="992" w:type="dxa"/>
            <w:shd w:val="clear" w:color="auto" w:fill="auto"/>
          </w:tcPr>
          <w:p w:rsidR="00E2498C" w:rsidRDefault="00E2498C" w:rsidP="00E2498C">
            <w:pPr>
              <w:widowControl/>
              <w:jc w:val="left"/>
            </w:pPr>
            <w:r>
              <w:rPr>
                <w:rFonts w:hint="eastAsia"/>
              </w:rPr>
              <w:t>5</w:t>
            </w:r>
            <w:r>
              <w:rPr>
                <w:rFonts w:hint="eastAsia"/>
              </w:rPr>
              <w:t>％</w:t>
            </w:r>
          </w:p>
        </w:tc>
      </w:tr>
      <w:tr w:rsidR="00E2498C" w:rsidTr="00E2498C">
        <w:trPr>
          <w:trHeight w:val="300"/>
        </w:trPr>
        <w:tc>
          <w:tcPr>
            <w:tcW w:w="2651" w:type="dxa"/>
          </w:tcPr>
          <w:p w:rsidR="00E2498C" w:rsidRDefault="00E2498C" w:rsidP="00E2498C">
            <w:pPr>
              <w:pStyle w:val="a8"/>
              <w:ind w:leftChars="0" w:left="0"/>
              <w:jc w:val="left"/>
            </w:pPr>
            <w:r>
              <w:rPr>
                <w:rFonts w:hint="eastAsia"/>
              </w:rPr>
              <w:t>330</w:t>
            </w:r>
            <w:r>
              <w:rPr>
                <w:rFonts w:hint="eastAsia"/>
              </w:rPr>
              <w:t>万円以下の金額</w:t>
            </w:r>
          </w:p>
        </w:tc>
        <w:tc>
          <w:tcPr>
            <w:tcW w:w="992" w:type="dxa"/>
            <w:shd w:val="clear" w:color="auto" w:fill="auto"/>
          </w:tcPr>
          <w:p w:rsidR="00E2498C" w:rsidRDefault="00E2498C" w:rsidP="00E2498C">
            <w:pPr>
              <w:widowControl/>
              <w:jc w:val="left"/>
            </w:pPr>
            <w:r>
              <w:rPr>
                <w:rFonts w:hint="eastAsia"/>
              </w:rPr>
              <w:t>10</w:t>
            </w:r>
            <w:r>
              <w:rPr>
                <w:rFonts w:hint="eastAsia"/>
              </w:rPr>
              <w:t>％</w:t>
            </w:r>
          </w:p>
        </w:tc>
      </w:tr>
      <w:tr w:rsidR="00E2498C" w:rsidTr="00E2498C">
        <w:trPr>
          <w:trHeight w:val="300"/>
        </w:trPr>
        <w:tc>
          <w:tcPr>
            <w:tcW w:w="2651" w:type="dxa"/>
          </w:tcPr>
          <w:p w:rsidR="00E2498C" w:rsidRDefault="00E2498C" w:rsidP="00E2498C">
            <w:pPr>
              <w:pStyle w:val="a8"/>
              <w:ind w:leftChars="0" w:left="0"/>
              <w:jc w:val="left"/>
            </w:pPr>
            <w:r>
              <w:rPr>
                <w:rFonts w:hint="eastAsia"/>
              </w:rPr>
              <w:t>695</w:t>
            </w:r>
            <w:r>
              <w:rPr>
                <w:rFonts w:hint="eastAsia"/>
              </w:rPr>
              <w:t>万円以下の金額</w:t>
            </w:r>
          </w:p>
        </w:tc>
        <w:tc>
          <w:tcPr>
            <w:tcW w:w="992" w:type="dxa"/>
            <w:shd w:val="clear" w:color="auto" w:fill="auto"/>
          </w:tcPr>
          <w:p w:rsidR="00E2498C" w:rsidRDefault="00E2498C" w:rsidP="00E2498C">
            <w:pPr>
              <w:widowControl/>
              <w:jc w:val="left"/>
            </w:pPr>
            <w:r>
              <w:rPr>
                <w:rFonts w:hint="eastAsia"/>
              </w:rPr>
              <w:t>20</w:t>
            </w:r>
            <w:r>
              <w:rPr>
                <w:rFonts w:hint="eastAsia"/>
              </w:rPr>
              <w:t>％</w:t>
            </w:r>
          </w:p>
        </w:tc>
      </w:tr>
      <w:tr w:rsidR="00E2498C" w:rsidTr="00E2498C">
        <w:trPr>
          <w:trHeight w:val="300"/>
        </w:trPr>
        <w:tc>
          <w:tcPr>
            <w:tcW w:w="2651" w:type="dxa"/>
          </w:tcPr>
          <w:p w:rsidR="00E2498C" w:rsidRDefault="00E2498C" w:rsidP="00E2498C">
            <w:pPr>
              <w:pStyle w:val="a8"/>
              <w:ind w:leftChars="0" w:left="0"/>
              <w:jc w:val="left"/>
            </w:pPr>
            <w:r>
              <w:rPr>
                <w:rFonts w:hint="eastAsia"/>
              </w:rPr>
              <w:t>900</w:t>
            </w:r>
            <w:r>
              <w:rPr>
                <w:rFonts w:hint="eastAsia"/>
              </w:rPr>
              <w:t>万円以下の金額</w:t>
            </w:r>
          </w:p>
        </w:tc>
        <w:tc>
          <w:tcPr>
            <w:tcW w:w="992" w:type="dxa"/>
            <w:shd w:val="clear" w:color="auto" w:fill="auto"/>
          </w:tcPr>
          <w:p w:rsidR="00E2498C" w:rsidRDefault="00E2498C" w:rsidP="00E2498C">
            <w:pPr>
              <w:widowControl/>
              <w:jc w:val="left"/>
            </w:pPr>
            <w:r>
              <w:rPr>
                <w:rFonts w:hint="eastAsia"/>
              </w:rPr>
              <w:t>23</w:t>
            </w:r>
            <w:r>
              <w:rPr>
                <w:rFonts w:hint="eastAsia"/>
              </w:rPr>
              <w:t>％</w:t>
            </w:r>
          </w:p>
        </w:tc>
      </w:tr>
      <w:tr w:rsidR="00E2498C" w:rsidTr="00E2498C">
        <w:trPr>
          <w:trHeight w:val="300"/>
        </w:trPr>
        <w:tc>
          <w:tcPr>
            <w:tcW w:w="2651" w:type="dxa"/>
          </w:tcPr>
          <w:p w:rsidR="00E2498C" w:rsidRDefault="00E2498C" w:rsidP="00E2498C">
            <w:pPr>
              <w:pStyle w:val="a8"/>
              <w:ind w:leftChars="0" w:left="0"/>
              <w:jc w:val="left"/>
            </w:pPr>
            <w:r>
              <w:rPr>
                <w:rFonts w:hint="eastAsia"/>
              </w:rPr>
              <w:t>1,800</w:t>
            </w:r>
            <w:r>
              <w:rPr>
                <w:rFonts w:hint="eastAsia"/>
              </w:rPr>
              <w:t>万円以下の金額</w:t>
            </w:r>
          </w:p>
        </w:tc>
        <w:tc>
          <w:tcPr>
            <w:tcW w:w="992" w:type="dxa"/>
            <w:shd w:val="clear" w:color="auto" w:fill="auto"/>
          </w:tcPr>
          <w:p w:rsidR="00E2498C" w:rsidRDefault="00E2498C" w:rsidP="00E2498C">
            <w:pPr>
              <w:widowControl/>
              <w:jc w:val="left"/>
            </w:pPr>
            <w:r>
              <w:rPr>
                <w:rFonts w:hint="eastAsia"/>
              </w:rPr>
              <w:t>33</w:t>
            </w:r>
            <w:r>
              <w:rPr>
                <w:rFonts w:hint="eastAsia"/>
              </w:rPr>
              <w:t>％</w:t>
            </w:r>
          </w:p>
        </w:tc>
      </w:tr>
      <w:tr w:rsidR="00E2498C" w:rsidTr="00E2498C">
        <w:trPr>
          <w:trHeight w:val="300"/>
        </w:trPr>
        <w:tc>
          <w:tcPr>
            <w:tcW w:w="2651" w:type="dxa"/>
          </w:tcPr>
          <w:p w:rsidR="00E2498C" w:rsidRDefault="00E2498C" w:rsidP="00E2498C">
            <w:pPr>
              <w:pStyle w:val="a8"/>
              <w:ind w:leftChars="0" w:left="0"/>
              <w:jc w:val="left"/>
            </w:pPr>
            <w:r>
              <w:rPr>
                <w:rFonts w:hint="eastAsia"/>
              </w:rPr>
              <w:t>4,000</w:t>
            </w:r>
            <w:r>
              <w:rPr>
                <w:rFonts w:hint="eastAsia"/>
              </w:rPr>
              <w:t>万円以下の金額</w:t>
            </w:r>
          </w:p>
        </w:tc>
        <w:tc>
          <w:tcPr>
            <w:tcW w:w="992" w:type="dxa"/>
            <w:shd w:val="clear" w:color="auto" w:fill="auto"/>
          </w:tcPr>
          <w:p w:rsidR="00E2498C" w:rsidRDefault="00E2498C" w:rsidP="00E2498C">
            <w:pPr>
              <w:widowControl/>
              <w:jc w:val="left"/>
            </w:pPr>
            <w:r>
              <w:rPr>
                <w:rFonts w:hint="eastAsia"/>
              </w:rPr>
              <w:t>40</w:t>
            </w:r>
            <w:r>
              <w:rPr>
                <w:rFonts w:hint="eastAsia"/>
              </w:rPr>
              <w:t>％</w:t>
            </w:r>
          </w:p>
        </w:tc>
      </w:tr>
      <w:tr w:rsidR="00E2498C" w:rsidTr="00E2498C">
        <w:trPr>
          <w:trHeight w:val="300"/>
        </w:trPr>
        <w:tc>
          <w:tcPr>
            <w:tcW w:w="2651" w:type="dxa"/>
          </w:tcPr>
          <w:p w:rsidR="00E2498C" w:rsidRDefault="00E2498C" w:rsidP="00E2498C">
            <w:pPr>
              <w:pStyle w:val="a8"/>
              <w:ind w:leftChars="0" w:left="0"/>
              <w:jc w:val="left"/>
            </w:pPr>
            <w:r>
              <w:rPr>
                <w:rFonts w:hint="eastAsia"/>
              </w:rPr>
              <w:t>4,000</w:t>
            </w:r>
            <w:r>
              <w:rPr>
                <w:rFonts w:hint="eastAsia"/>
              </w:rPr>
              <w:t>万円超の金額</w:t>
            </w:r>
          </w:p>
        </w:tc>
        <w:tc>
          <w:tcPr>
            <w:tcW w:w="992" w:type="dxa"/>
            <w:shd w:val="clear" w:color="auto" w:fill="auto"/>
          </w:tcPr>
          <w:p w:rsidR="00E2498C" w:rsidRDefault="00E2498C" w:rsidP="00E2498C">
            <w:pPr>
              <w:widowControl/>
              <w:jc w:val="left"/>
            </w:pPr>
            <w:r>
              <w:rPr>
                <w:rFonts w:hint="eastAsia"/>
              </w:rPr>
              <w:t>45</w:t>
            </w:r>
            <w:r>
              <w:rPr>
                <w:rFonts w:hint="eastAsia"/>
              </w:rPr>
              <w:t>％</w:t>
            </w:r>
          </w:p>
        </w:tc>
      </w:tr>
    </w:tbl>
    <w:p w:rsidR="007D2382" w:rsidRDefault="00A63B7F" w:rsidP="007249F5">
      <w:pPr>
        <w:pStyle w:val="a8"/>
        <w:ind w:leftChars="0" w:left="420"/>
        <w:jc w:val="left"/>
      </w:pPr>
      <w:r>
        <w:rPr>
          <w:noProof/>
        </w:rPr>
        <w:pict>
          <v:rect id="_x0000_s2056" style="position:absolute;left:0;text-align:left;margin-left:74.4pt;margin-top:2.55pt;width:84.75pt;height:15pt;z-index:251664384;mso-position-horizontal-relative:text;mso-position-vertical-relative:text">
            <v:textbox style="mso-next-textbox:#_x0000_s2056" inset="5.85pt,.7pt,5.85pt,.7pt">
              <w:txbxContent>
                <w:p w:rsidR="008E1DA8" w:rsidRDefault="008E1DA8" w:rsidP="007A33A9">
                  <w:pPr>
                    <w:jc w:val="center"/>
                  </w:pPr>
                  <w:r>
                    <w:rPr>
                      <w:rFonts w:hint="eastAsia"/>
                    </w:rPr>
                    <w:t>差引金額</w:t>
                  </w:r>
                </w:p>
                <w:p w:rsidR="008E1DA8" w:rsidRDefault="008E1DA8" w:rsidP="000C3EF1"/>
              </w:txbxContent>
            </v:textbox>
          </v:rect>
        </w:pict>
      </w:r>
      <w:r w:rsidR="005D3FF6">
        <w:rPr>
          <w:rFonts w:hint="eastAsia"/>
        </w:rPr>
        <w:t xml:space="preserve">　　　　　　　　　　　　　　　　　　　　　　　　　　　　　　　　　　　　　　　　　　　</w:t>
      </w:r>
    </w:p>
    <w:p w:rsidR="007D2382" w:rsidRDefault="00A63B7F" w:rsidP="007249F5">
      <w:pPr>
        <w:pStyle w:val="a8"/>
        <w:ind w:leftChars="0" w:left="420"/>
        <w:jc w:val="left"/>
      </w:pPr>
      <w:r>
        <w:rPr>
          <w:noProof/>
        </w:rPr>
        <w:pict>
          <v:shape id="_x0000_s2061" type="#_x0000_t32" style="position:absolute;left:0;text-align:left;margin-left:112.5pt;margin-top:3.75pt;width:0;height:24pt;flip:x;z-index:251669504" o:connectortype="straight">
            <v:stroke endarrow="block"/>
          </v:shape>
        </w:pict>
      </w:r>
    </w:p>
    <w:p w:rsidR="007D2382" w:rsidRDefault="004E389F" w:rsidP="007249F5">
      <w:pPr>
        <w:pStyle w:val="a8"/>
        <w:ind w:leftChars="0" w:left="420"/>
        <w:jc w:val="left"/>
      </w:pPr>
      <w:r>
        <w:rPr>
          <w:rFonts w:hint="eastAsia"/>
        </w:rPr>
        <w:t xml:space="preserve">　　　　　　　　　　　　　　</w:t>
      </w:r>
      <w:r w:rsidR="005D3FF6">
        <w:rPr>
          <w:rFonts w:hint="eastAsia"/>
        </w:rPr>
        <w:t xml:space="preserve">　　　　　　　　　　　　　　　　　　　　　　　　　　　　</w:t>
      </w:r>
    </w:p>
    <w:p w:rsidR="007D2382" w:rsidRDefault="00A63B7F" w:rsidP="007249F5">
      <w:pPr>
        <w:pStyle w:val="a8"/>
        <w:ind w:leftChars="0" w:left="420"/>
        <w:jc w:val="left"/>
      </w:pPr>
      <w:r>
        <w:rPr>
          <w:noProof/>
        </w:rPr>
        <w:pict>
          <v:rect id="_x0000_s2063" style="position:absolute;left:0;text-align:left;margin-left:73.75pt;margin-top:.15pt;width:84.75pt;height:15pt;z-index:251671552">
            <v:textbox style="mso-next-textbox:#_x0000_s2063" inset="5.85pt,.7pt,5.85pt,.7pt">
              <w:txbxContent>
                <w:p w:rsidR="008E1DA8" w:rsidRDefault="008E1DA8" w:rsidP="007A33A9">
                  <w:pPr>
                    <w:jc w:val="center"/>
                  </w:pPr>
                  <w:r>
                    <w:rPr>
                      <w:rFonts w:hint="eastAsia"/>
                    </w:rPr>
                    <w:t>課税所得</w:t>
                  </w:r>
                </w:p>
                <w:p w:rsidR="008E1DA8" w:rsidRDefault="008E1DA8" w:rsidP="007A33A9"/>
              </w:txbxContent>
            </v:textbox>
          </v:rect>
        </w:pict>
      </w:r>
      <w:r>
        <w:rPr>
          <w:noProof/>
        </w:rPr>
        <w:pict>
          <v:oval id="_x0000_s2094" style="position:absolute;left:0;text-align:left;margin-left:474.2pt;margin-top:.15pt;width:63.75pt;height:27pt;z-index:251699200">
            <v:textbox style="mso-next-textbox:#_x0000_s2094" inset="5.85pt,.7pt,5.85pt,.7pt">
              <w:txbxContent>
                <w:p w:rsidR="008E1DA8" w:rsidRDefault="008E1DA8" w:rsidP="00E2498C">
                  <w:pPr>
                    <w:jc w:val="center"/>
                  </w:pPr>
                  <w:r>
                    <w:rPr>
                      <w:rFonts w:hint="eastAsia"/>
                    </w:rPr>
                    <w:t>節税</w:t>
                  </w:r>
                </w:p>
              </w:txbxContent>
            </v:textbox>
          </v:oval>
        </w:pict>
      </w:r>
      <w:r w:rsidR="004E389F">
        <w:rPr>
          <w:rFonts w:hint="eastAsia"/>
        </w:rPr>
        <w:t xml:space="preserve">　　　　　　　　　　　　　　　　　　　　　　　　　　　　　　　　　　　　　　　　　　</w:t>
      </w:r>
      <w:r w:rsidR="005D3FF6">
        <w:rPr>
          <w:rFonts w:hint="eastAsia"/>
        </w:rPr>
        <w:t xml:space="preserve">　</w:t>
      </w:r>
      <w:r w:rsidR="00F82EB4">
        <w:rPr>
          <w:rFonts w:hint="eastAsia"/>
        </w:rPr>
        <w:t xml:space="preserve">　　　　　　　</w:t>
      </w:r>
    </w:p>
    <w:p w:rsidR="007D2382" w:rsidRDefault="00A63B7F" w:rsidP="007249F5">
      <w:pPr>
        <w:pStyle w:val="a8"/>
        <w:ind w:leftChars="0" w:left="420"/>
        <w:jc w:val="left"/>
      </w:pPr>
      <w:r>
        <w:rPr>
          <w:noProof/>
        </w:rPr>
        <w:pict>
          <v:shape id="_x0000_s2060" type="#_x0000_t32" style="position:absolute;left:0;text-align:left;margin-left:113.4pt;margin-top:1.35pt;width:.05pt;height:33.15pt;z-index:251668480" o:connectortype="straight">
            <v:stroke endarrow="block"/>
          </v:shape>
        </w:pict>
      </w:r>
      <w:r w:rsidR="00473EC1">
        <w:rPr>
          <w:rFonts w:hint="eastAsia"/>
        </w:rPr>
        <w:t xml:space="preserve">　　　　　　　　　　　　　　　　　　　　　　　　　　　　　　　　　　　　　　　　　　　　　　　　　　　　　　　　　　　　　　　　　　　　　　　　　　　　　　　　　　　　　　　　　　　　　　　　　　　　　　　　　</w:t>
      </w:r>
    </w:p>
    <w:p w:rsidR="007D2382" w:rsidRDefault="00473EC1" w:rsidP="007249F5">
      <w:pPr>
        <w:pStyle w:val="a8"/>
        <w:ind w:leftChars="0" w:left="420"/>
        <w:jc w:val="left"/>
      </w:pPr>
      <w:r>
        <w:rPr>
          <w:rFonts w:hint="eastAsia"/>
        </w:rPr>
        <w:t xml:space="preserve">　　　</w:t>
      </w:r>
      <w:r w:rsidR="003D2DCD">
        <w:rPr>
          <w:rFonts w:hint="eastAsia"/>
        </w:rPr>
        <w:t>(</w:t>
      </w:r>
      <w:r w:rsidR="003D2DCD">
        <w:rPr>
          <w:rFonts w:hint="eastAsia"/>
        </w:rPr>
        <w:t>×</w:t>
      </w:r>
      <w:r w:rsidR="003D2DCD">
        <w:rPr>
          <w:rFonts w:hint="eastAsia"/>
        </w:rPr>
        <w:t>)</w:t>
      </w:r>
      <w:r>
        <w:rPr>
          <w:rFonts w:hint="eastAsia"/>
        </w:rPr>
        <w:t xml:space="preserve">　　　　　　　　　　　　　　　　　　　　　　　　　　　　　　　　　　　　　　　　　　　　　　　　　　　　　　　　　　　　　　　　　　　　　　　　</w:t>
      </w:r>
    </w:p>
    <w:p w:rsidR="007D2382" w:rsidRDefault="00A63B7F" w:rsidP="007249F5">
      <w:pPr>
        <w:pStyle w:val="a8"/>
        <w:ind w:leftChars="0" w:left="420"/>
        <w:jc w:val="left"/>
      </w:pPr>
      <w:r>
        <w:rPr>
          <w:noProof/>
        </w:rPr>
        <w:pict>
          <v:shape id="_x0000_s2092" type="#_x0000_t32" style="position:absolute;left:0;text-align:left;margin-left:159.25pt;margin-top:12.75pt;width:47.85pt;height:0;z-index:251698176" o:connectortype="straight">
            <v:stroke endarrow="block"/>
          </v:shape>
        </w:pict>
      </w:r>
      <w:r>
        <w:rPr>
          <w:noProof/>
        </w:rPr>
        <w:pict>
          <v:rect id="_x0000_s2066" style="position:absolute;left:0;text-align:left;margin-left:73.85pt;margin-top:5.15pt;width:84.75pt;height:15pt;z-index:251674624">
            <v:textbox style="mso-next-textbox:#_x0000_s2066" inset="5.85pt,.7pt,5.85pt,.7pt">
              <w:txbxContent>
                <w:p w:rsidR="008E1DA8" w:rsidRDefault="008E1DA8" w:rsidP="007A33A9">
                  <w:pPr>
                    <w:jc w:val="center"/>
                  </w:pPr>
                  <w:r>
                    <w:rPr>
                      <w:rFonts w:hint="eastAsia"/>
                    </w:rPr>
                    <w:t>税　　　率</w:t>
                  </w:r>
                </w:p>
                <w:p w:rsidR="008E1DA8" w:rsidRDefault="008E1DA8" w:rsidP="007A33A9"/>
              </w:txbxContent>
            </v:textbox>
          </v:rect>
        </w:pict>
      </w:r>
    </w:p>
    <w:p w:rsidR="007D2382" w:rsidRDefault="00A63B7F" w:rsidP="007249F5">
      <w:pPr>
        <w:pStyle w:val="a8"/>
        <w:ind w:leftChars="0" w:left="420"/>
        <w:jc w:val="left"/>
      </w:pPr>
      <w:r>
        <w:rPr>
          <w:noProof/>
        </w:rPr>
        <w:pict>
          <v:shape id="_x0000_s2070" type="#_x0000_t32" style="position:absolute;left:0;text-align:left;margin-left:114.15pt;margin-top:6.35pt;width:.05pt;height:39.25pt;z-index:251678720" o:connectortype="straight">
            <v:stroke endarrow="block"/>
          </v:shape>
        </w:pict>
      </w:r>
    </w:p>
    <w:p w:rsidR="007D2382" w:rsidRDefault="003D2DCD" w:rsidP="007249F5">
      <w:pPr>
        <w:pStyle w:val="a8"/>
        <w:ind w:leftChars="0" w:left="420"/>
        <w:jc w:val="left"/>
      </w:pPr>
      <w:r>
        <w:rPr>
          <w:rFonts w:hint="eastAsia"/>
        </w:rPr>
        <w:t xml:space="preserve">　　　</w:t>
      </w:r>
      <w:r>
        <w:rPr>
          <w:rFonts w:hint="eastAsia"/>
        </w:rPr>
        <w:t>(</w:t>
      </w:r>
      <w:r>
        <w:rPr>
          <w:rFonts w:hint="eastAsia"/>
        </w:rPr>
        <w:t>＝</w:t>
      </w:r>
      <w:r>
        <w:rPr>
          <w:rFonts w:hint="eastAsia"/>
        </w:rPr>
        <w:t>)</w:t>
      </w:r>
    </w:p>
    <w:p w:rsidR="007D2382" w:rsidRDefault="00A63B7F" w:rsidP="007249F5">
      <w:pPr>
        <w:pStyle w:val="a8"/>
        <w:ind w:leftChars="0" w:left="420"/>
        <w:jc w:val="left"/>
      </w:pPr>
      <w:r>
        <w:rPr>
          <w:noProof/>
        </w:rPr>
        <w:pict>
          <v:roundrect id="_x0000_s2088" style="position:absolute;left:0;text-align:left;margin-left:318.2pt;margin-top:12.1pt;width:213pt;height:254.15pt;z-index:251696128" arcsize="10923f">
            <v:textbox style="mso-next-textbox:#_x0000_s2088" inset="5.85pt,.7pt,5.85pt,.7pt">
              <w:txbxContent>
                <w:p w:rsidR="008E1DA8" w:rsidRDefault="008E1DA8" w:rsidP="00393A64">
                  <w:pPr>
                    <w:jc w:val="center"/>
                  </w:pPr>
                  <w:r>
                    <w:rPr>
                      <w:rFonts w:hint="eastAsia"/>
                    </w:rPr>
                    <w:t>税額控除</w:t>
                  </w:r>
                </w:p>
                <w:p w:rsidR="008E1DA8" w:rsidRDefault="008E1DA8" w:rsidP="004829C6">
                  <w:r>
                    <w:rPr>
                      <w:rFonts w:hint="eastAsia"/>
                    </w:rPr>
                    <w:t>・配当控除</w:t>
                  </w:r>
                </w:p>
                <w:p w:rsidR="008E1DA8" w:rsidRDefault="008E1DA8" w:rsidP="004829C6">
                  <w:r>
                    <w:rPr>
                      <w:rFonts w:hint="eastAsia"/>
                    </w:rPr>
                    <w:t>・住宅借入金等特別控除</w:t>
                  </w:r>
                </w:p>
                <w:p w:rsidR="008E1DA8" w:rsidRDefault="008E1DA8" w:rsidP="004829C6">
                  <w:r>
                    <w:rPr>
                      <w:rFonts w:hint="eastAsia"/>
                    </w:rPr>
                    <w:t>・住宅耐震改修特別控除</w:t>
                  </w:r>
                </w:p>
                <w:p w:rsidR="008E1DA8" w:rsidRDefault="008E1DA8" w:rsidP="004829C6">
                  <w:r>
                    <w:rPr>
                      <w:rFonts w:hint="eastAsia"/>
                    </w:rPr>
                    <w:t xml:space="preserve">　</w:t>
                  </w:r>
                  <w:r>
                    <w:rPr>
                      <w:rFonts w:hint="eastAsia"/>
                    </w:rPr>
                    <w:t>(</w:t>
                  </w:r>
                  <w:r>
                    <w:rPr>
                      <w:rFonts w:hint="eastAsia"/>
                    </w:rPr>
                    <w:t>住宅耐震改修工事</w:t>
                  </w:r>
                  <w:r>
                    <w:rPr>
                      <w:rFonts w:hint="eastAsia"/>
                    </w:rPr>
                    <w:t>)</w:t>
                  </w:r>
                </w:p>
                <w:p w:rsidR="008E1DA8" w:rsidRDefault="008E1DA8" w:rsidP="004829C6">
                  <w:r>
                    <w:rPr>
                      <w:rFonts w:hint="eastAsia"/>
                    </w:rPr>
                    <w:t>・住宅特定改修特別税額控除</w:t>
                  </w:r>
                </w:p>
                <w:p w:rsidR="008E1DA8" w:rsidRDefault="008E1DA8" w:rsidP="004829C6">
                  <w:r>
                    <w:rPr>
                      <w:rFonts w:hint="eastAsia"/>
                    </w:rPr>
                    <w:t xml:space="preserve">　</w:t>
                  </w:r>
                  <w:r>
                    <w:rPr>
                      <w:rFonts w:hint="eastAsia"/>
                    </w:rPr>
                    <w:t>(</w:t>
                  </w:r>
                  <w:r>
                    <w:rPr>
                      <w:rFonts w:hint="eastAsia"/>
                    </w:rPr>
                    <w:t>バリアフリー、省エネ改修工事</w:t>
                  </w:r>
                  <w:r>
                    <w:rPr>
                      <w:rFonts w:hint="eastAsia"/>
                    </w:rPr>
                    <w:t>)</w:t>
                  </w:r>
                </w:p>
                <w:p w:rsidR="008E1DA8" w:rsidRDefault="008E1DA8" w:rsidP="004829C6">
                  <w:r>
                    <w:rPr>
                      <w:rFonts w:hint="eastAsia"/>
                    </w:rPr>
                    <w:t>・認定住宅新築等特別税額控除</w:t>
                  </w:r>
                </w:p>
                <w:p w:rsidR="008E1DA8" w:rsidRDefault="008E1DA8" w:rsidP="00CC2B65">
                  <w:pPr>
                    <w:ind w:left="241" w:hangingChars="100" w:hanging="241"/>
                  </w:pPr>
                  <w:r>
                    <w:rPr>
                      <w:rFonts w:hint="eastAsia"/>
                    </w:rPr>
                    <w:t xml:space="preserve">　</w:t>
                  </w:r>
                  <w:r>
                    <w:rPr>
                      <w:rFonts w:hint="eastAsia"/>
                    </w:rPr>
                    <w:t>(</w:t>
                  </w:r>
                  <w:r>
                    <w:rPr>
                      <w:rFonts w:hint="eastAsia"/>
                    </w:rPr>
                    <w:t>認定</w:t>
                  </w:r>
                  <w:r>
                    <w:rPr>
                      <w:rFonts w:hint="eastAsia"/>
                    </w:rPr>
                    <w:t>(</w:t>
                  </w:r>
                  <w:r>
                    <w:rPr>
                      <w:rFonts w:hint="eastAsia"/>
                    </w:rPr>
                    <w:t>長期優良</w:t>
                  </w:r>
                  <w:r>
                    <w:rPr>
                      <w:rFonts w:hint="eastAsia"/>
                    </w:rPr>
                    <w:t>)</w:t>
                  </w:r>
                  <w:r>
                    <w:rPr>
                      <w:rFonts w:hint="eastAsia"/>
                    </w:rPr>
                    <w:t>住宅の新築等を行った場合</w:t>
                  </w:r>
                  <w:r>
                    <w:rPr>
                      <w:rFonts w:hint="eastAsia"/>
                    </w:rPr>
                    <w:t>)</w:t>
                  </w:r>
                </w:p>
                <w:p w:rsidR="008E1DA8" w:rsidRDefault="008E1DA8" w:rsidP="00CC2B65">
                  <w:pPr>
                    <w:ind w:left="241" w:hangingChars="100" w:hanging="241"/>
                  </w:pPr>
                  <w:r>
                    <w:rPr>
                      <w:rFonts w:hint="eastAsia"/>
                    </w:rPr>
                    <w:t>・政党等寄付金特別控除</w:t>
                  </w:r>
                </w:p>
                <w:p w:rsidR="008E1DA8" w:rsidRDefault="008E1DA8" w:rsidP="00CC2B65">
                  <w:pPr>
                    <w:ind w:left="241" w:hangingChars="100" w:hanging="241"/>
                  </w:pPr>
                  <w:r>
                    <w:rPr>
                      <w:rFonts w:hint="eastAsia"/>
                    </w:rPr>
                    <w:t xml:space="preserve">　</w:t>
                  </w:r>
                  <w:r>
                    <w:rPr>
                      <w:rFonts w:hint="eastAsia"/>
                    </w:rPr>
                    <w:t>(</w:t>
                  </w:r>
                  <w:r>
                    <w:rPr>
                      <w:rFonts w:hint="eastAsia"/>
                    </w:rPr>
                    <w:t>政党、政治資金団体に政治献金をした場合、寄付金控除か、税額控除のいずれか有利な方を選択できる</w:t>
                  </w:r>
                  <w:r>
                    <w:rPr>
                      <w:rFonts w:hint="eastAsia"/>
                    </w:rPr>
                    <w:t>)</w:t>
                  </w:r>
                </w:p>
                <w:p w:rsidR="008E1DA8" w:rsidRDefault="008E1DA8" w:rsidP="004829C6"/>
                <w:p w:rsidR="008E1DA8" w:rsidRDefault="008E1DA8" w:rsidP="004829C6"/>
              </w:txbxContent>
            </v:textbox>
          </v:roundrect>
        </w:pict>
      </w:r>
    </w:p>
    <w:p w:rsidR="007D2382" w:rsidRDefault="00A63B7F" w:rsidP="007249F5">
      <w:pPr>
        <w:pStyle w:val="a8"/>
        <w:ind w:leftChars="0" w:left="420"/>
        <w:jc w:val="left"/>
      </w:pPr>
      <w:r>
        <w:rPr>
          <w:noProof/>
        </w:rPr>
        <w:pict>
          <v:rect id="_x0000_s2064" style="position:absolute;left:0;text-align:left;margin-left:73.4pt;margin-top:2.4pt;width:84.75pt;height:15pt;z-index:251672576">
            <v:textbox style="mso-next-textbox:#_x0000_s2064" inset="5.85pt,.7pt,5.85pt,.7pt">
              <w:txbxContent>
                <w:p w:rsidR="008E1DA8" w:rsidRDefault="008E1DA8" w:rsidP="007A33A9">
                  <w:pPr>
                    <w:jc w:val="center"/>
                  </w:pPr>
                  <w:r>
                    <w:rPr>
                      <w:rFonts w:hint="eastAsia"/>
                    </w:rPr>
                    <w:t>税　　　額</w:t>
                  </w:r>
                </w:p>
                <w:p w:rsidR="008E1DA8" w:rsidRDefault="008E1DA8" w:rsidP="007A33A9"/>
              </w:txbxContent>
            </v:textbox>
          </v:rect>
        </w:pict>
      </w:r>
    </w:p>
    <w:p w:rsidR="007D2382" w:rsidRDefault="00A63B7F" w:rsidP="007249F5">
      <w:pPr>
        <w:pStyle w:val="a8"/>
        <w:ind w:leftChars="0" w:left="420"/>
        <w:jc w:val="left"/>
      </w:pPr>
      <w:r>
        <w:rPr>
          <w:noProof/>
        </w:rPr>
        <w:pict>
          <v:shape id="_x0000_s2069" type="#_x0000_t32" style="position:absolute;left:0;text-align:left;margin-left:113.4pt;margin-top:3.6pt;width:0;height:24pt;z-index:251677696" o:connectortype="straight">
            <v:stroke endarrow="block"/>
          </v:shape>
        </w:pict>
      </w:r>
    </w:p>
    <w:p w:rsidR="007D2382" w:rsidRDefault="003D2DCD" w:rsidP="007249F5">
      <w:pPr>
        <w:pStyle w:val="a8"/>
        <w:ind w:leftChars="0" w:left="420"/>
        <w:jc w:val="left"/>
      </w:pPr>
      <w:r>
        <w:rPr>
          <w:rFonts w:hint="eastAsia"/>
        </w:rPr>
        <w:t xml:space="preserve">　　　</w:t>
      </w:r>
      <w:r>
        <w:rPr>
          <w:rFonts w:hint="eastAsia"/>
        </w:rPr>
        <w:t>(</w:t>
      </w:r>
      <w:r>
        <w:rPr>
          <w:rFonts w:hint="eastAsia"/>
        </w:rPr>
        <w:t>－</w:t>
      </w:r>
      <w:r>
        <w:rPr>
          <w:rFonts w:hint="eastAsia"/>
        </w:rPr>
        <w:t>)</w:t>
      </w:r>
    </w:p>
    <w:p w:rsidR="007D2382" w:rsidRDefault="00A63B7F" w:rsidP="007249F5">
      <w:pPr>
        <w:pStyle w:val="a8"/>
        <w:ind w:leftChars="0" w:left="420"/>
        <w:jc w:val="left"/>
      </w:pPr>
      <w:r>
        <w:rPr>
          <w:noProof/>
        </w:rPr>
        <w:pict>
          <v:shape id="_x0000_s2087" type="#_x0000_t32" style="position:absolute;left:0;text-align:left;margin-left:159.25pt;margin-top:5.45pt;width:158.95pt;height:90.1pt;z-index:251695104" o:connectortype="straight">
            <v:stroke endarrow="block"/>
          </v:shape>
        </w:pict>
      </w:r>
      <w:r>
        <w:rPr>
          <w:noProof/>
        </w:rPr>
        <w:pict>
          <v:rect id="_x0000_s2071" style="position:absolute;left:0;text-align:left;margin-left:73.4pt;margin-top:0;width:84.75pt;height:15pt;z-index:251679744">
            <v:textbox style="mso-next-textbox:#_x0000_s2071" inset="5.85pt,.7pt,5.85pt,.7pt">
              <w:txbxContent>
                <w:p w:rsidR="008E1DA8" w:rsidRDefault="008E1DA8" w:rsidP="007A33A9">
                  <w:pPr>
                    <w:jc w:val="center"/>
                  </w:pPr>
                  <w:r>
                    <w:rPr>
                      <w:rFonts w:hint="eastAsia"/>
                    </w:rPr>
                    <w:t>税額控除</w:t>
                  </w:r>
                </w:p>
                <w:p w:rsidR="008E1DA8" w:rsidRDefault="008E1DA8" w:rsidP="007A33A9"/>
              </w:txbxContent>
            </v:textbox>
          </v:rect>
        </w:pict>
      </w:r>
    </w:p>
    <w:p w:rsidR="007D2382" w:rsidRDefault="00A63B7F" w:rsidP="007249F5">
      <w:pPr>
        <w:pStyle w:val="a8"/>
        <w:ind w:leftChars="0" w:left="420"/>
        <w:jc w:val="left"/>
      </w:pPr>
      <w:r>
        <w:rPr>
          <w:noProof/>
        </w:rPr>
        <w:pict>
          <v:shape id="_x0000_s2074" type="#_x0000_t32" style="position:absolute;left:0;text-align:left;margin-left:112.45pt;margin-top:1.2pt;width:.05pt;height:14.95pt;z-index:251682816" o:connectortype="straight"/>
        </w:pict>
      </w:r>
      <w:r>
        <w:rPr>
          <w:noProof/>
        </w:rPr>
        <w:pict>
          <v:shape id="_x0000_s2062" type="#_x0000_t32" style="position:absolute;left:0;text-align:left;margin-left:73.4pt;margin-top:16.15pt;width:.05pt;height:18.25pt;z-index:251670528" o:connectortype="straight">
            <v:stroke endarrow="block"/>
          </v:shape>
        </w:pict>
      </w:r>
      <w:r>
        <w:rPr>
          <w:noProof/>
        </w:rPr>
        <w:pict>
          <v:shape id="_x0000_s2075" type="#_x0000_t32" style="position:absolute;left:0;text-align:left;margin-left:73.45pt;margin-top:16.2pt;width:84.75pt;height:.05pt;flip:x;z-index:251683840" o:connectortype="straight"/>
        </w:pict>
      </w:r>
      <w:r>
        <w:rPr>
          <w:noProof/>
        </w:rPr>
        <w:pict>
          <v:shape id="_x0000_s2079" type="#_x0000_t32" style="position:absolute;left:0;text-align:left;margin-left:158.2pt;margin-top:16.15pt;width:0;height:18.25pt;z-index:251686912" o:connectortype="straight">
            <v:stroke endarrow="block"/>
          </v:shape>
        </w:pict>
      </w:r>
    </w:p>
    <w:p w:rsidR="007D2382" w:rsidRDefault="003D2DCD" w:rsidP="007249F5">
      <w:pPr>
        <w:pStyle w:val="a8"/>
        <w:ind w:leftChars="0" w:left="420"/>
        <w:jc w:val="left"/>
      </w:pPr>
      <w:r>
        <w:rPr>
          <w:rFonts w:hint="eastAsia"/>
        </w:rPr>
        <w:t xml:space="preserve">　　</w:t>
      </w:r>
      <w:r w:rsidR="008D751C">
        <w:rPr>
          <w:rFonts w:hint="eastAsia"/>
        </w:rPr>
        <w:t xml:space="preserve">　</w:t>
      </w:r>
      <w:r>
        <w:rPr>
          <w:rFonts w:hint="eastAsia"/>
        </w:rPr>
        <w:t>(</w:t>
      </w:r>
      <w:r>
        <w:rPr>
          <w:rFonts w:hint="eastAsia"/>
        </w:rPr>
        <w:t>－</w:t>
      </w:r>
      <w:r>
        <w:rPr>
          <w:rFonts w:hint="eastAsia"/>
        </w:rPr>
        <w:t>)</w:t>
      </w:r>
      <w:r w:rsidR="008D751C">
        <w:rPr>
          <w:rFonts w:hint="eastAsia"/>
        </w:rPr>
        <w:t xml:space="preserve">　　　　　　　　　　　　　</w:t>
      </w:r>
      <w:r w:rsidR="008D751C">
        <w:rPr>
          <w:rFonts w:hint="eastAsia"/>
        </w:rPr>
        <w:t>(</w:t>
      </w:r>
      <w:r w:rsidR="008D751C">
        <w:rPr>
          <w:rFonts w:hint="eastAsia"/>
        </w:rPr>
        <w:t>－</w:t>
      </w:r>
      <w:r w:rsidR="008D751C">
        <w:rPr>
          <w:rFonts w:hint="eastAsia"/>
        </w:rPr>
        <w:t>)</w:t>
      </w:r>
    </w:p>
    <w:p w:rsidR="007D2382" w:rsidRDefault="00A63B7F" w:rsidP="007249F5">
      <w:pPr>
        <w:pStyle w:val="a8"/>
        <w:ind w:leftChars="0" w:left="420"/>
        <w:jc w:val="left"/>
      </w:pPr>
      <w:r>
        <w:rPr>
          <w:noProof/>
        </w:rPr>
        <w:pict>
          <v:rect id="_x0000_s2072" style="position:absolute;left:0;text-align:left;margin-left:122.35pt;margin-top:6.85pt;width:84.75pt;height:15pt;z-index:251680768">
            <v:textbox style="mso-next-textbox:#_x0000_s2072" inset="5.85pt,.7pt,5.85pt,.7pt">
              <w:txbxContent>
                <w:p w:rsidR="008E1DA8" w:rsidRDefault="008E1DA8" w:rsidP="007A33A9">
                  <w:r>
                    <w:rPr>
                      <w:rFonts w:hint="eastAsia"/>
                    </w:rPr>
                    <w:t>源泉徴収税額</w:t>
                  </w:r>
                </w:p>
                <w:p w:rsidR="008E1DA8" w:rsidRDefault="008E1DA8" w:rsidP="007A33A9"/>
              </w:txbxContent>
            </v:textbox>
          </v:rect>
        </w:pict>
      </w:r>
      <w:r>
        <w:rPr>
          <w:noProof/>
        </w:rPr>
        <w:pict>
          <v:rect id="_x0000_s2073" style="position:absolute;left:0;text-align:left;margin-left:28.35pt;margin-top:6.85pt;width:84.75pt;height:15pt;z-index:251681792">
            <v:textbox style="mso-next-textbox:#_x0000_s2073" inset="5.85pt,.7pt,5.85pt,.7pt">
              <w:txbxContent>
                <w:p w:rsidR="008E1DA8" w:rsidRDefault="008E1DA8" w:rsidP="007A33A9">
                  <w:pPr>
                    <w:jc w:val="center"/>
                  </w:pPr>
                  <w:r>
                    <w:rPr>
                      <w:rFonts w:hint="eastAsia"/>
                    </w:rPr>
                    <w:t>予定納税</w:t>
                  </w:r>
                </w:p>
                <w:p w:rsidR="008E1DA8" w:rsidRDefault="008E1DA8" w:rsidP="007A33A9"/>
              </w:txbxContent>
            </v:textbox>
          </v:rect>
        </w:pict>
      </w:r>
    </w:p>
    <w:p w:rsidR="007D2382" w:rsidRDefault="00A63B7F" w:rsidP="007249F5">
      <w:pPr>
        <w:pStyle w:val="a8"/>
        <w:ind w:leftChars="0" w:left="420"/>
        <w:jc w:val="left"/>
      </w:pPr>
      <w:r>
        <w:rPr>
          <w:noProof/>
        </w:rPr>
        <w:pict>
          <v:shape id="_x0000_s2082" type="#_x0000_t32" style="position:absolute;left:0;text-align:left;margin-left:158.5pt;margin-top:8.05pt;width:.05pt;height:11.25pt;z-index:251689984" o:connectortype="straight"/>
        </w:pict>
      </w:r>
      <w:r>
        <w:rPr>
          <w:noProof/>
        </w:rPr>
        <w:pict>
          <v:shape id="_x0000_s2080" type="#_x0000_t32" style="position:absolute;left:0;text-align:left;margin-left:73.55pt;margin-top:8.05pt;width:.05pt;height:11.25pt;z-index:251687936" o:connectortype="straight"/>
        </w:pict>
      </w:r>
      <w:r>
        <w:rPr>
          <w:noProof/>
        </w:rPr>
        <w:pict>
          <v:shape id="_x0000_s2081" type="#_x0000_t32" style="position:absolute;left:0;text-align:left;margin-left:73.5pt;margin-top:19.3pt;width:84.7pt;height:0;flip:x;z-index:251688960" o:connectortype="straight"/>
        </w:pict>
      </w:r>
    </w:p>
    <w:p w:rsidR="007D2382" w:rsidRDefault="00A63B7F" w:rsidP="007249F5">
      <w:pPr>
        <w:pStyle w:val="a8"/>
        <w:ind w:leftChars="0" w:left="420"/>
        <w:jc w:val="left"/>
      </w:pPr>
      <w:r>
        <w:rPr>
          <w:noProof/>
        </w:rPr>
        <w:pict>
          <v:shape id="_x0000_s2083" type="#_x0000_t32" style="position:absolute;left:0;text-align:left;margin-left:113.5pt;margin-top:5.5pt;width:.7pt;height:27.2pt;z-index:251691008" o:connectortype="straight">
            <v:stroke endarrow="block"/>
          </v:shape>
        </w:pict>
      </w:r>
    </w:p>
    <w:p w:rsidR="007D2382" w:rsidRDefault="008D751C" w:rsidP="007249F5">
      <w:pPr>
        <w:pStyle w:val="a8"/>
        <w:ind w:leftChars="0" w:left="420"/>
        <w:jc w:val="left"/>
      </w:pPr>
      <w:r>
        <w:rPr>
          <w:rFonts w:hint="eastAsia"/>
        </w:rPr>
        <w:t xml:space="preserve">　　　</w:t>
      </w:r>
      <w:r>
        <w:rPr>
          <w:rFonts w:hint="eastAsia"/>
        </w:rPr>
        <w:t>(</w:t>
      </w:r>
      <w:r>
        <w:rPr>
          <w:rFonts w:hint="eastAsia"/>
        </w:rPr>
        <w:t>＝</w:t>
      </w:r>
      <w:r>
        <w:rPr>
          <w:rFonts w:hint="eastAsia"/>
        </w:rPr>
        <w:t>)</w:t>
      </w:r>
    </w:p>
    <w:p w:rsidR="007D2382" w:rsidRDefault="00A63B7F" w:rsidP="007249F5">
      <w:pPr>
        <w:pStyle w:val="a8"/>
        <w:ind w:leftChars="0" w:left="420"/>
        <w:jc w:val="left"/>
      </w:pPr>
      <w:r>
        <w:rPr>
          <w:noProof/>
        </w:rPr>
        <w:pict>
          <v:rect id="_x0000_s2084" style="position:absolute;left:0;text-align:left;margin-left:73.4pt;margin-top:3.35pt;width:84.75pt;height:15pt;z-index:251692032">
            <v:textbox style="mso-next-textbox:#_x0000_s2084" inset="5.85pt,.7pt,5.85pt,.7pt">
              <w:txbxContent>
                <w:p w:rsidR="008E1DA8" w:rsidRDefault="008E1DA8" w:rsidP="00EA5525">
                  <w:pPr>
                    <w:jc w:val="center"/>
                  </w:pPr>
                  <w:r>
                    <w:rPr>
                      <w:rFonts w:hint="eastAsia"/>
                    </w:rPr>
                    <w:t>納付税額</w:t>
                  </w:r>
                </w:p>
                <w:p w:rsidR="008E1DA8" w:rsidRDefault="008E1DA8" w:rsidP="00EA5525"/>
              </w:txbxContent>
            </v:textbox>
          </v:rect>
        </w:pict>
      </w:r>
    </w:p>
    <w:p w:rsidR="007D2382" w:rsidRDefault="007D2382" w:rsidP="007249F5">
      <w:pPr>
        <w:pStyle w:val="a8"/>
        <w:ind w:leftChars="0" w:left="420"/>
        <w:jc w:val="left"/>
      </w:pPr>
    </w:p>
    <w:p w:rsidR="007D2382" w:rsidRDefault="007D2382" w:rsidP="007249F5">
      <w:pPr>
        <w:pStyle w:val="a8"/>
        <w:ind w:leftChars="0" w:left="420"/>
        <w:jc w:val="left"/>
      </w:pPr>
    </w:p>
    <w:p w:rsidR="007D2382" w:rsidRDefault="007D2382" w:rsidP="007249F5">
      <w:pPr>
        <w:pStyle w:val="a8"/>
        <w:ind w:leftChars="0" w:left="420"/>
        <w:jc w:val="left"/>
      </w:pPr>
    </w:p>
    <w:p w:rsidR="00E2498C" w:rsidRDefault="00E2498C" w:rsidP="007249F5">
      <w:pPr>
        <w:pStyle w:val="a8"/>
        <w:ind w:leftChars="0" w:left="420"/>
        <w:jc w:val="left"/>
      </w:pPr>
    </w:p>
    <w:p w:rsidR="008D0B8D" w:rsidRDefault="008D0B8D" w:rsidP="007249F5">
      <w:pPr>
        <w:pStyle w:val="a8"/>
        <w:ind w:leftChars="0" w:left="420"/>
        <w:jc w:val="left"/>
      </w:pPr>
    </w:p>
    <w:p w:rsidR="00A860D5" w:rsidRDefault="00A860D5" w:rsidP="007249F5">
      <w:pPr>
        <w:pStyle w:val="a8"/>
        <w:ind w:leftChars="0" w:left="420"/>
        <w:jc w:val="left"/>
      </w:pPr>
    </w:p>
    <w:p w:rsidR="00B508F7" w:rsidRDefault="00B508F7" w:rsidP="00F3722E">
      <w:pPr>
        <w:jc w:val="left"/>
      </w:pPr>
    </w:p>
    <w:p w:rsidR="009C72F7" w:rsidRDefault="00F3722E" w:rsidP="00F3722E">
      <w:pPr>
        <w:jc w:val="left"/>
      </w:pPr>
      <w:r>
        <w:rPr>
          <w:rFonts w:hint="eastAsia"/>
        </w:rPr>
        <w:t>(2)</w:t>
      </w:r>
      <w:r w:rsidR="00B508F7">
        <w:rPr>
          <w:rFonts w:hint="eastAsia"/>
        </w:rPr>
        <w:t xml:space="preserve"> </w:t>
      </w:r>
      <w:r w:rsidR="009C72F7">
        <w:rPr>
          <w:rFonts w:hint="eastAsia"/>
        </w:rPr>
        <w:t>所得税の概要図</w:t>
      </w:r>
    </w:p>
    <w:p w:rsidR="008D0B8D" w:rsidRDefault="00A63B7F" w:rsidP="007249F5">
      <w:pPr>
        <w:pStyle w:val="a8"/>
        <w:ind w:leftChars="0" w:left="420"/>
        <w:jc w:val="left"/>
      </w:pPr>
      <w:r>
        <w:rPr>
          <w:noProof/>
        </w:rPr>
        <w:pict>
          <v:rect id="_x0000_s2105" style="position:absolute;left:0;text-align:left;margin-left:355.7pt;margin-top:4.7pt;width:175.5pt;height:23.25pt;z-index:251710464" fillcolor="white [3201]" strokecolor="#95b3d7 [1940]" strokeweight="1pt">
            <v:fill color2="#b8cce4 [1300]" focusposition="1" focussize="" focus="100%" type="gradient"/>
            <v:shadow on="t" type="perspective" color="#243f60 [1604]" opacity=".5" offset="1pt" offset2="-3pt"/>
            <v:textbox style="mso-next-textbox:#_x0000_s2105" inset="5.85pt,.7pt,5.85pt,.7pt">
              <w:txbxContent>
                <w:p w:rsidR="008E1DA8" w:rsidRPr="00023866" w:rsidRDefault="008E1DA8" w:rsidP="00023866">
                  <w:pPr>
                    <w:jc w:val="center"/>
                    <w:rPr>
                      <w:sz w:val="20"/>
                      <w:szCs w:val="20"/>
                    </w:rPr>
                  </w:pPr>
                  <w:r w:rsidRPr="00023866">
                    <w:rPr>
                      <w:rFonts w:hint="eastAsia"/>
                      <w:sz w:val="20"/>
                      <w:szCs w:val="20"/>
                    </w:rPr>
                    <w:t>申告納税額の計算</w:t>
                  </w:r>
                </w:p>
              </w:txbxContent>
            </v:textbox>
          </v:rect>
        </w:pict>
      </w:r>
      <w:r>
        <w:rPr>
          <w:noProof/>
        </w:rPr>
        <w:pict>
          <v:rect id="_x0000_s2098" style="position:absolute;left:0;text-align:left;margin-left:256.7pt;margin-top:4.6pt;width:99pt;height:23.25pt;z-index:251703296" fillcolor="white [3201]" strokecolor="#95b3d7 [1940]" strokeweight="1pt">
            <v:fill color2="#b8cce4 [1300]" focusposition="1" focussize="" focus="100%" type="gradient"/>
            <v:shadow on="t" type="perspective" color="#243f60 [1604]" opacity=".5" offset="1pt" offset2="-3pt"/>
            <v:textbox style="mso-next-textbox:#_x0000_s2098" inset="5.85pt,.7pt,5.85pt,.7pt">
              <w:txbxContent>
                <w:p w:rsidR="008E1DA8" w:rsidRPr="00023866" w:rsidRDefault="008E1DA8" w:rsidP="00023866">
                  <w:pPr>
                    <w:jc w:val="center"/>
                    <w:rPr>
                      <w:sz w:val="20"/>
                      <w:szCs w:val="20"/>
                    </w:rPr>
                  </w:pPr>
                  <w:r w:rsidRPr="00023866">
                    <w:rPr>
                      <w:rFonts w:hint="eastAsia"/>
                      <w:sz w:val="20"/>
                      <w:szCs w:val="20"/>
                    </w:rPr>
                    <w:t>所得税額の計算</w:t>
                  </w:r>
                </w:p>
              </w:txbxContent>
            </v:textbox>
          </v:rect>
        </w:pict>
      </w:r>
      <w:r>
        <w:rPr>
          <w:noProof/>
        </w:rPr>
        <w:pict>
          <v:rect id="_x0000_s2096" style="position:absolute;left:0;text-align:left;margin-left:97.7pt;margin-top:4.6pt;width:159pt;height:23.25pt;z-index:251701248" fillcolor="white [3201]" strokecolor="#95b3d7 [1940]" strokeweight="1pt">
            <v:fill color2="#b8cce4 [1300]" focusposition="1" focussize="" focus="100%" type="gradient"/>
            <v:shadow on="t" type="perspective" color="#243f60 [1604]" opacity=".5" offset="1pt" offset2="-3pt"/>
            <v:textbox style="mso-next-textbox:#_x0000_s2096" inset="5.85pt,.7pt,5.85pt,.7pt">
              <w:txbxContent>
                <w:p w:rsidR="008E1DA8" w:rsidRPr="00023866" w:rsidRDefault="008E1DA8" w:rsidP="00023866">
                  <w:pPr>
                    <w:jc w:val="center"/>
                    <w:rPr>
                      <w:sz w:val="20"/>
                      <w:szCs w:val="20"/>
                    </w:rPr>
                  </w:pPr>
                  <w:r w:rsidRPr="00023866">
                    <w:rPr>
                      <w:rFonts w:hint="eastAsia"/>
                      <w:sz w:val="20"/>
                      <w:szCs w:val="20"/>
                    </w:rPr>
                    <w:t>課税所得金額の計算</w:t>
                  </w:r>
                </w:p>
              </w:txbxContent>
            </v:textbox>
          </v:rect>
        </w:pict>
      </w:r>
      <w:r>
        <w:rPr>
          <w:noProof/>
        </w:rPr>
        <w:pict>
          <v:rect id="_x0000_s2095" style="position:absolute;left:0;text-align:left;margin-left:-9.55pt;margin-top:4.6pt;width:107.25pt;height:23.25pt;z-index:251700224" fillcolor="white [3201]" strokecolor="#95b3d7 [1940]" strokeweight="1pt">
            <v:fill color2="#b8cce4 [1300]" focusposition="1" focussize="" focus="100%" type="gradient"/>
            <v:shadow on="t" type="perspective" color="#243f60 [1604]" opacity=".5" offset="1pt" offset2="-3pt"/>
            <v:textbox style="mso-next-textbox:#_x0000_s2095" inset="5.85pt,.7pt,5.85pt,.7pt">
              <w:txbxContent>
                <w:p w:rsidR="008E1DA8" w:rsidRPr="002E1017" w:rsidRDefault="008E1DA8" w:rsidP="00023866">
                  <w:pPr>
                    <w:jc w:val="center"/>
                    <w:rPr>
                      <w:sz w:val="20"/>
                      <w:szCs w:val="20"/>
                    </w:rPr>
                  </w:pPr>
                  <w:r w:rsidRPr="002E1017">
                    <w:rPr>
                      <w:rFonts w:hint="eastAsia"/>
                      <w:sz w:val="20"/>
                      <w:szCs w:val="20"/>
                    </w:rPr>
                    <w:t>各所得の金額の計算</w:t>
                  </w:r>
                </w:p>
              </w:txbxContent>
            </v:textbox>
          </v:rect>
        </w:pict>
      </w:r>
    </w:p>
    <w:p w:rsidR="008D0B8D" w:rsidRDefault="008D0B8D" w:rsidP="007249F5">
      <w:pPr>
        <w:pStyle w:val="a8"/>
        <w:ind w:leftChars="0" w:left="420"/>
        <w:jc w:val="left"/>
      </w:pPr>
    </w:p>
    <w:p w:rsidR="008D0B8D" w:rsidRDefault="008D0B8D" w:rsidP="007249F5">
      <w:pPr>
        <w:pStyle w:val="a8"/>
        <w:ind w:leftChars="0" w:left="420"/>
        <w:jc w:val="left"/>
      </w:pPr>
    </w:p>
    <w:p w:rsidR="008D0B8D" w:rsidRDefault="00A63B7F" w:rsidP="007249F5">
      <w:pPr>
        <w:pStyle w:val="a8"/>
        <w:ind w:leftChars="0" w:left="420"/>
        <w:jc w:val="left"/>
      </w:pPr>
      <w:r>
        <w:rPr>
          <w:noProof/>
        </w:rPr>
        <w:pict>
          <v:rect id="_x0000_s2108" style="position:absolute;left:0;text-align:left;margin-left:-9.55pt;margin-top:12.7pt;width:107.25pt;height:23.25pt;z-index:251713536">
            <v:textbox style="mso-next-textbox:#_x0000_s2108" inset="5.85pt,.7pt,5.85pt,.7pt">
              <w:txbxContent>
                <w:p w:rsidR="008E1DA8" w:rsidRDefault="008E1DA8" w:rsidP="008D0B8D">
                  <w:pPr>
                    <w:jc w:val="distribute"/>
                  </w:pPr>
                  <w:r>
                    <w:rPr>
                      <w:rFonts w:hint="eastAsia"/>
                    </w:rPr>
                    <w:t>非課税所得</w:t>
                  </w:r>
                </w:p>
              </w:txbxContent>
            </v:textbox>
          </v:rect>
        </w:pict>
      </w:r>
    </w:p>
    <w:p w:rsidR="008D0B8D" w:rsidRDefault="008D0B8D" w:rsidP="007249F5">
      <w:pPr>
        <w:pStyle w:val="a8"/>
        <w:ind w:leftChars="0" w:left="420"/>
        <w:jc w:val="left"/>
      </w:pPr>
    </w:p>
    <w:p w:rsidR="008D0B8D" w:rsidRDefault="008D0B8D" w:rsidP="007249F5">
      <w:pPr>
        <w:pStyle w:val="a8"/>
        <w:ind w:leftChars="0" w:left="420"/>
        <w:jc w:val="left"/>
      </w:pPr>
    </w:p>
    <w:p w:rsidR="00F3722E" w:rsidRDefault="00A63B7F" w:rsidP="00F3722E">
      <w:pPr>
        <w:jc w:val="left"/>
      </w:pPr>
      <w:r>
        <w:rPr>
          <w:noProof/>
        </w:rPr>
        <w:pict>
          <v:rect id="_x0000_s2285" style="position:absolute;margin-left:-9.55pt;margin-top:10.15pt;width:107.25pt;height:20.25pt;z-index:251882496" fillcolor="#92cddc [1944]" strokecolor="#92cddc [1944]" strokeweight="1pt">
            <v:fill color2="#daeef3 [664]" angle="-45" focus="-50%" type="gradient"/>
            <v:shadow on="t" type="perspective" color="#205867 [1608]" opacity=".5" offset="1pt" offset2="-3pt"/>
            <v:textbox inset="5.85pt,.7pt,5.85pt,.7pt">
              <w:txbxContent>
                <w:p w:rsidR="008E1DA8" w:rsidRDefault="008E1DA8" w:rsidP="00F3722E">
                  <w:pPr>
                    <w:jc w:val="distribute"/>
                  </w:pPr>
                  <w:r>
                    <w:rPr>
                      <w:rFonts w:hint="eastAsia"/>
                    </w:rPr>
                    <w:t>課税所得</w:t>
                  </w:r>
                </w:p>
              </w:txbxContent>
            </v:textbox>
          </v:rect>
        </w:pict>
      </w:r>
    </w:p>
    <w:p w:rsidR="00F3722E" w:rsidRDefault="00F3722E" w:rsidP="007249F5">
      <w:pPr>
        <w:pStyle w:val="a8"/>
        <w:ind w:leftChars="0" w:left="420"/>
        <w:jc w:val="left"/>
      </w:pPr>
    </w:p>
    <w:p w:rsidR="008D0B8D" w:rsidRDefault="00A63B7F" w:rsidP="007249F5">
      <w:pPr>
        <w:pStyle w:val="a8"/>
        <w:ind w:leftChars="0" w:left="420"/>
        <w:jc w:val="left"/>
      </w:pPr>
      <w:r>
        <w:rPr>
          <w:noProof/>
        </w:rPr>
        <w:pict>
          <v:shape id="_x0000_s2116" type="#_x0000_t32" style="position:absolute;left:0;text-align:left;margin-left:101.45pt;margin-top:3pt;width:17.25pt;height:0;z-index:251721728" o:connectortype="straight">
            <v:stroke dashstyle="dash"/>
          </v:shape>
        </w:pict>
      </w:r>
      <w:r>
        <w:rPr>
          <w:noProof/>
        </w:rPr>
        <w:pict>
          <v:rect id="_x0000_s2097" style="position:absolute;left:0;text-align:left;margin-left:1in;margin-top:2.9pt;width:25.7pt;height:548.75pt;z-index:251702272" fillcolor="#92cddc [1944]" strokecolor="#92cddc [1944]" strokeweight="1pt">
            <v:fill color2="#daeef3 [664]" angle="-45" focusposition="1" focussize="" focus="-50%" type="gradient"/>
            <v:shadow on="t" type="perspective" color="#205867 [1608]" opacity=".5" offset="1pt" offset2="-3pt"/>
            <v:textbox style="layout-flow:vertical-ideographic;mso-next-textbox:#_x0000_s2097" inset="5.85pt,.7pt,5.85pt,.7pt">
              <w:txbxContent>
                <w:p w:rsidR="008E1DA8" w:rsidRDefault="008E1DA8" w:rsidP="00333854">
                  <w:pPr>
                    <w:jc w:val="distribute"/>
                  </w:pPr>
                  <w:r>
                    <w:rPr>
                      <w:rFonts w:hint="eastAsia"/>
                    </w:rPr>
                    <w:t>所得金額の合計額</w:t>
                  </w:r>
                </w:p>
              </w:txbxContent>
            </v:textbox>
          </v:rect>
        </w:pict>
      </w:r>
      <w:r w:rsidRPr="00A63B7F">
        <w:rPr>
          <w:noProof/>
          <w:sz w:val="16"/>
          <w:szCs w:val="16"/>
        </w:rPr>
        <w:pict>
          <v:rect id="_x0000_s2103" style="position:absolute;left:0;text-align:left;margin-left:145.7pt;margin-top:2.8pt;width:113.4pt;height:21pt;z-index:251708416">
            <v:textbox style="mso-next-textbox:#_x0000_s2103" inset="5.85pt,.7pt,5.85pt,.7pt">
              <w:txbxContent>
                <w:p w:rsidR="008E1DA8" w:rsidRPr="00333854" w:rsidRDefault="008E1DA8" w:rsidP="00333854">
                  <w:pPr>
                    <w:jc w:val="distribute"/>
                    <w:rPr>
                      <w:sz w:val="16"/>
                      <w:szCs w:val="16"/>
                    </w:rPr>
                  </w:pPr>
                  <w:r>
                    <w:rPr>
                      <w:rFonts w:hint="eastAsia"/>
                      <w:sz w:val="16"/>
                      <w:szCs w:val="16"/>
                    </w:rPr>
                    <w:t>雑損控除</w:t>
                  </w:r>
                </w:p>
              </w:txbxContent>
            </v:textbox>
          </v:rect>
        </w:pict>
      </w:r>
      <w:r>
        <w:rPr>
          <w:noProof/>
        </w:rPr>
        <w:pict>
          <v:rect id="_x0000_s2104" style="position:absolute;left:0;text-align:left;margin-left:118.7pt;margin-top:2.8pt;width:27pt;height:273.25pt;z-index:251709440">
            <v:textbox style="layout-flow:vertical-ideographic;mso-next-textbox:#_x0000_s2104" inset="5.85pt,.7pt,5.85pt,.7pt">
              <w:txbxContent>
                <w:p w:rsidR="008E1DA8" w:rsidRDefault="008E1DA8" w:rsidP="00333854">
                  <w:pPr>
                    <w:jc w:val="distribute"/>
                  </w:pPr>
                  <w:r>
                    <w:rPr>
                      <w:rFonts w:hint="eastAsia"/>
                    </w:rPr>
                    <w:t>所得控除</w:t>
                  </w:r>
                </w:p>
              </w:txbxContent>
            </v:textbox>
          </v:rect>
        </w:pict>
      </w:r>
      <w:r>
        <w:rPr>
          <w:noProof/>
        </w:rPr>
        <w:pict>
          <v:rect id="_x0000_s2112" style="position:absolute;left:0;text-align:left;margin-left:-9.55pt;margin-top:2.8pt;width:81.55pt;height:55.1pt;z-index:251717632" fillcolor="#92cddc [1944]" strokecolor="#92cddc [1944]" strokeweight="1pt">
            <v:fill color2="#daeef3 [664]" angle="-45" focusposition="1" focussize="" focus="-50%" type="gradient"/>
            <v:shadow on="t" type="perspective" color="#205867 [1608]" opacity=".5" offset="1pt" offset2="-3pt"/>
            <v:textbox style="mso-next-textbox:#_x0000_s2112" inset="5.85pt,.7pt,5.85pt,.7pt">
              <w:txbxContent>
                <w:p w:rsidR="008E1DA8" w:rsidRDefault="008E1DA8" w:rsidP="00284BA4">
                  <w:pPr>
                    <w:jc w:val="left"/>
                  </w:pPr>
                  <w:r>
                    <w:rPr>
                      <w:rFonts w:hint="eastAsia"/>
                    </w:rPr>
                    <w:t>(1)</w:t>
                  </w:r>
                </w:p>
                <w:p w:rsidR="008E1DA8" w:rsidRDefault="008E1DA8" w:rsidP="00333854">
                  <w:pPr>
                    <w:jc w:val="distribute"/>
                  </w:pPr>
                  <w:r>
                    <w:rPr>
                      <w:rFonts w:hint="eastAsia"/>
                    </w:rPr>
                    <w:t>利子所得</w:t>
                  </w:r>
                </w:p>
              </w:txbxContent>
            </v:textbox>
          </v:rect>
        </w:pict>
      </w:r>
    </w:p>
    <w:p w:rsidR="008D0B8D" w:rsidRDefault="00A63B7F" w:rsidP="007249F5">
      <w:pPr>
        <w:pStyle w:val="a8"/>
        <w:ind w:leftChars="0" w:left="420"/>
        <w:jc w:val="left"/>
      </w:pPr>
      <w:r>
        <w:rPr>
          <w:noProof/>
        </w:rPr>
        <w:pict>
          <v:rect id="_x0000_s2119" style="position:absolute;left:0;text-align:left;margin-left:145.7pt;margin-top:10pt;width:113.4pt;height:21.25pt;z-index:251724800">
            <v:textbox style="mso-next-textbox:#_x0000_s2119" inset="5.85pt,.7pt,5.85pt,.7pt">
              <w:txbxContent>
                <w:p w:rsidR="008E1DA8" w:rsidRPr="00333854" w:rsidRDefault="008E1DA8" w:rsidP="00333854">
                  <w:pPr>
                    <w:jc w:val="distribute"/>
                    <w:rPr>
                      <w:sz w:val="16"/>
                      <w:szCs w:val="16"/>
                    </w:rPr>
                  </w:pPr>
                  <w:r>
                    <w:rPr>
                      <w:rFonts w:hint="eastAsia"/>
                      <w:sz w:val="16"/>
                      <w:szCs w:val="16"/>
                    </w:rPr>
                    <w:t>医療費控除</w:t>
                  </w:r>
                </w:p>
              </w:txbxContent>
            </v:textbox>
          </v:rect>
        </w:pict>
      </w:r>
    </w:p>
    <w:p w:rsidR="008D0B8D" w:rsidRDefault="008D0B8D" w:rsidP="007249F5">
      <w:pPr>
        <w:pStyle w:val="a8"/>
        <w:ind w:leftChars="0" w:left="420"/>
        <w:jc w:val="left"/>
      </w:pPr>
    </w:p>
    <w:p w:rsidR="008D0B8D" w:rsidRDefault="00A63B7F" w:rsidP="007249F5">
      <w:pPr>
        <w:pStyle w:val="a8"/>
        <w:ind w:leftChars="0" w:left="420"/>
        <w:jc w:val="left"/>
      </w:pPr>
      <w:r>
        <w:rPr>
          <w:noProof/>
        </w:rPr>
        <w:pict>
          <v:rect id="_x0000_s2120" style="position:absolute;left:0;text-align:left;margin-left:145.7pt;margin-top:3.65pt;width:113.4pt;height:21pt;z-index:251725824">
            <v:textbox style="mso-next-textbox:#_x0000_s2120" inset="5.85pt,.7pt,5.85pt,.7pt">
              <w:txbxContent>
                <w:p w:rsidR="008E1DA8" w:rsidRPr="00333854" w:rsidRDefault="008E1DA8" w:rsidP="00333854">
                  <w:pPr>
                    <w:jc w:val="distribute"/>
                    <w:rPr>
                      <w:sz w:val="16"/>
                      <w:szCs w:val="16"/>
                    </w:rPr>
                  </w:pPr>
                  <w:r>
                    <w:rPr>
                      <w:rFonts w:hint="eastAsia"/>
                      <w:sz w:val="16"/>
                      <w:szCs w:val="16"/>
                    </w:rPr>
                    <w:t>社会保険控除</w:t>
                  </w:r>
                </w:p>
              </w:txbxContent>
            </v:textbox>
          </v:rect>
        </w:pict>
      </w:r>
    </w:p>
    <w:p w:rsidR="008D0B8D" w:rsidRDefault="00A63B7F" w:rsidP="007249F5">
      <w:pPr>
        <w:pStyle w:val="a8"/>
        <w:ind w:leftChars="0" w:left="420"/>
        <w:jc w:val="left"/>
      </w:pPr>
      <w:r>
        <w:rPr>
          <w:noProof/>
        </w:rPr>
        <w:pict>
          <v:rect id="_x0000_s2115" style="position:absolute;left:0;text-align:left;margin-left:-9.55pt;margin-top:2.7pt;width:81.55pt;height:55.1pt;z-index:251720704" fillcolor="#92cddc [1944]" strokecolor="#92cddc [1944]" strokeweight="1pt">
            <v:fill color2="#daeef3 [664]" angle="-45" focusposition="1" focussize="" focus="-50%" type="gradient"/>
            <v:shadow on="t" type="perspective" color="#205867 [1608]" opacity=".5" offset="1pt" offset2="-3pt"/>
            <v:textbox style="mso-next-textbox:#_x0000_s2115" inset="5.85pt,.7pt,5.85pt,.7pt">
              <w:txbxContent>
                <w:p w:rsidR="008E1DA8" w:rsidRDefault="008E1DA8" w:rsidP="00284BA4">
                  <w:pPr>
                    <w:jc w:val="left"/>
                  </w:pPr>
                  <w:r>
                    <w:rPr>
                      <w:rFonts w:hint="eastAsia"/>
                    </w:rPr>
                    <w:t>(2)</w:t>
                  </w:r>
                </w:p>
                <w:p w:rsidR="008E1DA8" w:rsidRDefault="008E1DA8" w:rsidP="00284BA4">
                  <w:pPr>
                    <w:jc w:val="distribute"/>
                  </w:pPr>
                  <w:r>
                    <w:rPr>
                      <w:rFonts w:hint="eastAsia"/>
                    </w:rPr>
                    <w:t>配当所得</w:t>
                  </w:r>
                </w:p>
              </w:txbxContent>
            </v:textbox>
          </v:rect>
        </w:pict>
      </w:r>
      <w:r>
        <w:rPr>
          <w:noProof/>
        </w:rPr>
        <w:pict>
          <v:rect id="_x0000_s2121" style="position:absolute;left:0;text-align:left;margin-left:145.7pt;margin-top:10.85pt;width:113.4pt;height:21pt;z-index:251726848">
            <v:textbox style="mso-next-textbox:#_x0000_s2121" inset="5.85pt,.7pt,5.85pt,.7pt">
              <w:txbxContent>
                <w:p w:rsidR="008E1DA8" w:rsidRPr="00333854" w:rsidRDefault="008E1DA8" w:rsidP="00333854">
                  <w:pPr>
                    <w:jc w:val="distribute"/>
                    <w:rPr>
                      <w:sz w:val="16"/>
                      <w:szCs w:val="16"/>
                    </w:rPr>
                  </w:pPr>
                  <w:r>
                    <w:rPr>
                      <w:rFonts w:hint="eastAsia"/>
                      <w:sz w:val="16"/>
                      <w:szCs w:val="16"/>
                    </w:rPr>
                    <w:t>小規模企業共済等掛金控除</w:t>
                  </w:r>
                </w:p>
              </w:txbxContent>
            </v:textbox>
          </v:rect>
        </w:pict>
      </w:r>
    </w:p>
    <w:p w:rsidR="008D0B8D" w:rsidRDefault="008D0B8D" w:rsidP="007249F5">
      <w:pPr>
        <w:pStyle w:val="a8"/>
        <w:ind w:leftChars="0" w:left="420"/>
        <w:jc w:val="left"/>
      </w:pPr>
    </w:p>
    <w:p w:rsidR="008D0B8D" w:rsidRDefault="00A63B7F" w:rsidP="007249F5">
      <w:pPr>
        <w:pStyle w:val="a8"/>
        <w:ind w:leftChars="0" w:left="420"/>
        <w:jc w:val="left"/>
      </w:pPr>
      <w:r>
        <w:rPr>
          <w:noProof/>
        </w:rPr>
        <w:pict>
          <v:rect id="_x0000_s2123" style="position:absolute;left:0;text-align:left;margin-left:145.7pt;margin-top:4.25pt;width:113.4pt;height:21pt;z-index:251728896">
            <v:textbox style="mso-next-textbox:#_x0000_s2123" inset="5.85pt,.7pt,5.85pt,.7pt">
              <w:txbxContent>
                <w:p w:rsidR="008E1DA8" w:rsidRPr="00333854" w:rsidRDefault="008E1DA8" w:rsidP="00333854">
                  <w:pPr>
                    <w:jc w:val="distribute"/>
                    <w:rPr>
                      <w:sz w:val="16"/>
                      <w:szCs w:val="16"/>
                    </w:rPr>
                  </w:pPr>
                  <w:r>
                    <w:rPr>
                      <w:rFonts w:hint="eastAsia"/>
                      <w:sz w:val="16"/>
                      <w:szCs w:val="16"/>
                    </w:rPr>
                    <w:t>生命保険料控除</w:t>
                  </w:r>
                </w:p>
              </w:txbxContent>
            </v:textbox>
          </v:rect>
        </w:pict>
      </w:r>
    </w:p>
    <w:p w:rsidR="008D0B8D" w:rsidRDefault="00A63B7F" w:rsidP="007249F5">
      <w:pPr>
        <w:pStyle w:val="a8"/>
        <w:ind w:leftChars="0" w:left="420"/>
        <w:jc w:val="left"/>
      </w:pPr>
      <w:r>
        <w:rPr>
          <w:noProof/>
        </w:rPr>
        <w:pict>
          <v:rect id="_x0000_s2124" style="position:absolute;left:0;text-align:left;margin-left:145.7pt;margin-top:11.45pt;width:113.4pt;height:21pt;z-index:251729920">
            <v:textbox style="mso-next-textbox:#_x0000_s2124" inset="5.85pt,.7pt,5.85pt,.7pt">
              <w:txbxContent>
                <w:p w:rsidR="008E1DA8" w:rsidRPr="00333854" w:rsidRDefault="008E1DA8" w:rsidP="00333854">
                  <w:pPr>
                    <w:jc w:val="distribute"/>
                    <w:rPr>
                      <w:sz w:val="16"/>
                      <w:szCs w:val="16"/>
                    </w:rPr>
                  </w:pPr>
                  <w:r>
                    <w:rPr>
                      <w:rFonts w:hint="eastAsia"/>
                      <w:sz w:val="16"/>
                      <w:szCs w:val="16"/>
                    </w:rPr>
                    <w:t>地震保険料控除</w:t>
                  </w:r>
                </w:p>
              </w:txbxContent>
            </v:textbox>
          </v:rect>
        </w:pict>
      </w:r>
    </w:p>
    <w:p w:rsidR="008D0B8D" w:rsidRDefault="00A63B7F" w:rsidP="007249F5">
      <w:pPr>
        <w:pStyle w:val="a8"/>
        <w:ind w:leftChars="0" w:left="420"/>
        <w:jc w:val="left"/>
      </w:pPr>
      <w:r>
        <w:rPr>
          <w:noProof/>
        </w:rPr>
        <w:pict>
          <v:rect id="_x0000_s2113" style="position:absolute;left:0;text-align:left;margin-left:-9.55pt;margin-top:2.6pt;width:81.55pt;height:55.1pt;z-index:251718656" fillcolor="#92cddc [1944]" strokecolor="#92cddc [1944]" strokeweight="1pt">
            <v:fill color2="#daeef3 [664]" angle="-45" focusposition="1" focussize="" focus="-50%" type="gradient"/>
            <v:shadow on="t" type="perspective" color="#205867 [1608]" opacity=".5" offset="1pt" offset2="-3pt"/>
            <v:textbox style="mso-next-textbox:#_x0000_s2113" inset="5.85pt,.7pt,5.85pt,.7pt">
              <w:txbxContent>
                <w:p w:rsidR="008E1DA8" w:rsidRDefault="008E1DA8" w:rsidP="00284BA4">
                  <w:pPr>
                    <w:jc w:val="left"/>
                  </w:pPr>
                  <w:r>
                    <w:rPr>
                      <w:rFonts w:hint="eastAsia"/>
                    </w:rPr>
                    <w:t>(3)</w:t>
                  </w:r>
                </w:p>
                <w:p w:rsidR="008E1DA8" w:rsidRDefault="008E1DA8" w:rsidP="00333854">
                  <w:pPr>
                    <w:jc w:val="distribute"/>
                  </w:pPr>
                  <w:r>
                    <w:rPr>
                      <w:rFonts w:hint="eastAsia"/>
                    </w:rPr>
                    <w:t>不動産所得</w:t>
                  </w:r>
                </w:p>
              </w:txbxContent>
            </v:textbox>
          </v:rect>
        </w:pict>
      </w:r>
    </w:p>
    <w:p w:rsidR="008D0B8D" w:rsidRDefault="00A63B7F" w:rsidP="007249F5">
      <w:pPr>
        <w:pStyle w:val="a8"/>
        <w:ind w:leftChars="0" w:left="420"/>
        <w:jc w:val="left"/>
      </w:pPr>
      <w:r>
        <w:rPr>
          <w:noProof/>
        </w:rPr>
        <w:pict>
          <v:rect id="_x0000_s2125" style="position:absolute;left:0;text-align:left;margin-left:145.7pt;margin-top:4.85pt;width:113.4pt;height:21pt;z-index:251730944">
            <v:textbox style="mso-next-textbox:#_x0000_s2125" inset="5.85pt,.7pt,5.85pt,.7pt">
              <w:txbxContent>
                <w:p w:rsidR="008E1DA8" w:rsidRPr="00333854" w:rsidRDefault="008E1DA8" w:rsidP="00333854">
                  <w:pPr>
                    <w:jc w:val="distribute"/>
                    <w:rPr>
                      <w:sz w:val="16"/>
                      <w:szCs w:val="16"/>
                    </w:rPr>
                  </w:pPr>
                  <w:r>
                    <w:rPr>
                      <w:rFonts w:hint="eastAsia"/>
                      <w:sz w:val="16"/>
                      <w:szCs w:val="16"/>
                    </w:rPr>
                    <w:t>寄付金控除</w:t>
                  </w:r>
                </w:p>
              </w:txbxContent>
            </v:textbox>
          </v:rect>
        </w:pict>
      </w:r>
    </w:p>
    <w:p w:rsidR="008D0B8D" w:rsidRDefault="00A63B7F" w:rsidP="007249F5">
      <w:pPr>
        <w:pStyle w:val="a8"/>
        <w:ind w:leftChars="0" w:left="420"/>
        <w:jc w:val="left"/>
      </w:pPr>
      <w:r>
        <w:rPr>
          <w:noProof/>
        </w:rPr>
        <w:pict>
          <v:rect id="_x0000_s2122" style="position:absolute;left:0;text-align:left;margin-left:145.7pt;margin-top:12.05pt;width:113.4pt;height:21pt;z-index:251727872">
            <v:textbox style="mso-next-textbox:#_x0000_s2122" inset="5.85pt,.7pt,5.85pt,.7pt">
              <w:txbxContent>
                <w:p w:rsidR="008E1DA8" w:rsidRPr="00333854" w:rsidRDefault="008E1DA8" w:rsidP="00333854">
                  <w:pPr>
                    <w:jc w:val="distribute"/>
                    <w:rPr>
                      <w:sz w:val="16"/>
                      <w:szCs w:val="16"/>
                    </w:rPr>
                  </w:pPr>
                  <w:r>
                    <w:rPr>
                      <w:rFonts w:hint="eastAsia"/>
                      <w:sz w:val="16"/>
                      <w:szCs w:val="16"/>
                    </w:rPr>
                    <w:t>障害者控除</w:t>
                  </w:r>
                </w:p>
              </w:txbxContent>
            </v:textbox>
          </v:rect>
        </w:pict>
      </w:r>
    </w:p>
    <w:p w:rsidR="008D0B8D" w:rsidRDefault="008D0B8D" w:rsidP="007249F5">
      <w:pPr>
        <w:pStyle w:val="a8"/>
        <w:ind w:leftChars="0" w:left="420"/>
        <w:jc w:val="left"/>
      </w:pPr>
    </w:p>
    <w:p w:rsidR="008D0B8D" w:rsidRDefault="00A63B7F" w:rsidP="007249F5">
      <w:pPr>
        <w:pStyle w:val="a8"/>
        <w:ind w:leftChars="0" w:left="420"/>
        <w:jc w:val="left"/>
      </w:pPr>
      <w:r>
        <w:rPr>
          <w:noProof/>
        </w:rPr>
        <w:pict>
          <v:rect id="_x0000_s2126" style="position:absolute;left:0;text-align:left;margin-left:145.7pt;margin-top:5.45pt;width:113.4pt;height:21pt;z-index:251731968">
            <v:textbox style="mso-next-textbox:#_x0000_s2126" inset="5.85pt,.7pt,5.85pt,.7pt">
              <w:txbxContent>
                <w:p w:rsidR="008E1DA8" w:rsidRPr="00333854" w:rsidRDefault="008E1DA8" w:rsidP="00122EC8">
                  <w:pPr>
                    <w:jc w:val="distribute"/>
                    <w:rPr>
                      <w:sz w:val="16"/>
                      <w:szCs w:val="16"/>
                    </w:rPr>
                  </w:pPr>
                  <w:r>
                    <w:rPr>
                      <w:rFonts w:hint="eastAsia"/>
                      <w:sz w:val="16"/>
                      <w:szCs w:val="16"/>
                    </w:rPr>
                    <w:t>寡婦</w:t>
                  </w:r>
                  <w:r>
                    <w:rPr>
                      <w:rFonts w:hint="eastAsia"/>
                      <w:sz w:val="16"/>
                      <w:szCs w:val="16"/>
                    </w:rPr>
                    <w:t>(</w:t>
                  </w:r>
                  <w:r>
                    <w:rPr>
                      <w:rFonts w:hint="eastAsia"/>
                      <w:sz w:val="16"/>
                      <w:szCs w:val="16"/>
                    </w:rPr>
                    <w:t>夫</w:t>
                  </w:r>
                  <w:r>
                    <w:rPr>
                      <w:rFonts w:hint="eastAsia"/>
                      <w:sz w:val="16"/>
                      <w:szCs w:val="16"/>
                    </w:rPr>
                    <w:t>)</w:t>
                  </w:r>
                  <w:r>
                    <w:rPr>
                      <w:rFonts w:hint="eastAsia"/>
                      <w:sz w:val="16"/>
                      <w:szCs w:val="16"/>
                    </w:rPr>
                    <w:t>控除</w:t>
                  </w:r>
                </w:p>
              </w:txbxContent>
            </v:textbox>
          </v:rect>
        </w:pict>
      </w:r>
      <w:r>
        <w:rPr>
          <w:noProof/>
        </w:rPr>
        <w:pict>
          <v:rect id="_x0000_s2106" style="position:absolute;left:0;text-align:left;margin-left:-9.55pt;margin-top:3.55pt;width:81.55pt;height:55.1pt;z-index:251711488" fillcolor="#92cddc [1944]" strokecolor="#92cddc [1944]" strokeweight="1pt">
            <v:fill color2="#daeef3 [664]" angle="-45" focusposition="1" focussize="" focus="-50%" type="gradient"/>
            <v:shadow on="t" type="perspective" color="#205867 [1608]" opacity=".5" offset="1pt" offset2="-3pt"/>
            <v:textbox style="mso-next-textbox:#_x0000_s2106" inset="5.85pt,.7pt,5.85pt,.7pt">
              <w:txbxContent>
                <w:p w:rsidR="008E1DA8" w:rsidRDefault="008E1DA8" w:rsidP="00284BA4">
                  <w:pPr>
                    <w:jc w:val="left"/>
                  </w:pPr>
                  <w:r>
                    <w:rPr>
                      <w:rFonts w:hint="eastAsia"/>
                    </w:rPr>
                    <w:t>(4)</w:t>
                  </w:r>
                </w:p>
                <w:p w:rsidR="008E1DA8" w:rsidRDefault="008E1DA8" w:rsidP="00333854">
                  <w:pPr>
                    <w:jc w:val="distribute"/>
                  </w:pPr>
                  <w:r>
                    <w:rPr>
                      <w:rFonts w:hint="eastAsia"/>
                    </w:rPr>
                    <w:t>事業所得</w:t>
                  </w:r>
                </w:p>
              </w:txbxContent>
            </v:textbox>
          </v:rect>
        </w:pict>
      </w:r>
    </w:p>
    <w:p w:rsidR="008D0B8D" w:rsidRDefault="00A63B7F" w:rsidP="007249F5">
      <w:pPr>
        <w:pStyle w:val="a8"/>
        <w:ind w:leftChars="0" w:left="420"/>
        <w:jc w:val="left"/>
      </w:pPr>
      <w:r>
        <w:rPr>
          <w:noProof/>
        </w:rPr>
        <w:pict>
          <v:rect id="_x0000_s2127" style="position:absolute;left:0;text-align:left;margin-left:145.7pt;margin-top:12.65pt;width:113.4pt;height:21pt;z-index:251732992">
            <v:textbox style="mso-next-textbox:#_x0000_s2127" inset="5.85pt,.7pt,5.85pt,.7pt">
              <w:txbxContent>
                <w:p w:rsidR="008E1DA8" w:rsidRDefault="008E1DA8" w:rsidP="00122EC8">
                  <w:pPr>
                    <w:jc w:val="distribute"/>
                    <w:rPr>
                      <w:sz w:val="16"/>
                      <w:szCs w:val="16"/>
                    </w:rPr>
                  </w:pPr>
                  <w:r>
                    <w:rPr>
                      <w:rFonts w:hint="eastAsia"/>
                      <w:sz w:val="16"/>
                      <w:szCs w:val="16"/>
                    </w:rPr>
                    <w:t>勤労学生控除</w:t>
                  </w:r>
                </w:p>
                <w:p w:rsidR="008E1DA8" w:rsidRPr="00333854" w:rsidRDefault="008E1DA8" w:rsidP="00122EC8">
                  <w:pPr>
                    <w:jc w:val="distribute"/>
                    <w:rPr>
                      <w:sz w:val="16"/>
                      <w:szCs w:val="16"/>
                    </w:rPr>
                  </w:pPr>
                </w:p>
              </w:txbxContent>
            </v:textbox>
          </v:rect>
        </w:pict>
      </w:r>
    </w:p>
    <w:p w:rsidR="008D0B8D" w:rsidRDefault="008D0B8D" w:rsidP="007249F5">
      <w:pPr>
        <w:pStyle w:val="a8"/>
        <w:ind w:leftChars="0" w:left="420"/>
        <w:jc w:val="left"/>
      </w:pPr>
    </w:p>
    <w:p w:rsidR="008D0B8D" w:rsidRDefault="00A63B7F" w:rsidP="007249F5">
      <w:pPr>
        <w:pStyle w:val="a8"/>
        <w:ind w:leftChars="0" w:left="420"/>
        <w:jc w:val="left"/>
      </w:pPr>
      <w:r>
        <w:rPr>
          <w:noProof/>
        </w:rPr>
        <w:pict>
          <v:rect id="_x0000_s2128" style="position:absolute;left:0;text-align:left;margin-left:145.7pt;margin-top:6.05pt;width:113.4pt;height:21pt;z-index:251734016">
            <v:textbox style="mso-next-textbox:#_x0000_s2128" inset="5.85pt,.7pt,5.85pt,.7pt">
              <w:txbxContent>
                <w:p w:rsidR="008E1DA8" w:rsidRPr="00333854" w:rsidRDefault="008E1DA8" w:rsidP="00122EC8">
                  <w:pPr>
                    <w:jc w:val="distribute"/>
                    <w:rPr>
                      <w:sz w:val="16"/>
                      <w:szCs w:val="16"/>
                    </w:rPr>
                  </w:pPr>
                  <w:r>
                    <w:rPr>
                      <w:rFonts w:hint="eastAsia"/>
                      <w:sz w:val="16"/>
                      <w:szCs w:val="16"/>
                    </w:rPr>
                    <w:t>配偶者</w:t>
                  </w:r>
                  <w:r>
                    <w:rPr>
                      <w:rFonts w:hint="eastAsia"/>
                      <w:sz w:val="16"/>
                      <w:szCs w:val="16"/>
                    </w:rPr>
                    <w:t>(</w:t>
                  </w:r>
                  <w:r>
                    <w:rPr>
                      <w:rFonts w:hint="eastAsia"/>
                      <w:sz w:val="16"/>
                      <w:szCs w:val="16"/>
                    </w:rPr>
                    <w:t>特別</w:t>
                  </w:r>
                  <w:r>
                    <w:rPr>
                      <w:rFonts w:hint="eastAsia"/>
                      <w:sz w:val="16"/>
                      <w:szCs w:val="16"/>
                    </w:rPr>
                    <w:t>)</w:t>
                  </w:r>
                  <w:r>
                    <w:rPr>
                      <w:rFonts w:hint="eastAsia"/>
                      <w:sz w:val="16"/>
                      <w:szCs w:val="16"/>
                    </w:rPr>
                    <w:t>控除</w:t>
                  </w:r>
                </w:p>
              </w:txbxContent>
            </v:textbox>
          </v:rect>
        </w:pict>
      </w:r>
    </w:p>
    <w:p w:rsidR="008D0B8D" w:rsidRDefault="00A63B7F" w:rsidP="007249F5">
      <w:pPr>
        <w:pStyle w:val="a8"/>
        <w:ind w:leftChars="0" w:left="420"/>
        <w:jc w:val="left"/>
      </w:pPr>
      <w:r>
        <w:rPr>
          <w:noProof/>
        </w:rPr>
        <w:pict>
          <v:rect id="_x0000_s2129" style="position:absolute;left:0;text-align:left;margin-left:145.7pt;margin-top:13.25pt;width:113.4pt;height:21pt;z-index:251735040">
            <v:textbox style="mso-next-textbox:#_x0000_s2129" inset="5.85pt,.7pt,5.85pt,.7pt">
              <w:txbxContent>
                <w:p w:rsidR="008E1DA8" w:rsidRDefault="008E1DA8" w:rsidP="00122EC8">
                  <w:pPr>
                    <w:jc w:val="distribute"/>
                    <w:rPr>
                      <w:sz w:val="16"/>
                      <w:szCs w:val="16"/>
                    </w:rPr>
                  </w:pPr>
                  <w:r>
                    <w:rPr>
                      <w:rFonts w:hint="eastAsia"/>
                      <w:sz w:val="16"/>
                      <w:szCs w:val="16"/>
                    </w:rPr>
                    <w:t>扶養控除</w:t>
                  </w:r>
                </w:p>
                <w:p w:rsidR="008E1DA8" w:rsidRPr="00333854" w:rsidRDefault="008E1DA8" w:rsidP="00122EC8">
                  <w:pPr>
                    <w:jc w:val="distribute"/>
                    <w:rPr>
                      <w:sz w:val="16"/>
                      <w:szCs w:val="16"/>
                    </w:rPr>
                  </w:pPr>
                </w:p>
              </w:txbxContent>
            </v:textbox>
          </v:rect>
        </w:pict>
      </w:r>
      <w:r>
        <w:rPr>
          <w:noProof/>
        </w:rPr>
        <w:pict>
          <v:rect id="_x0000_s2107" style="position:absolute;left:0;text-align:left;margin-left:-9.55pt;margin-top:3.45pt;width:81.55pt;height:55.1pt;z-index:251712512" fillcolor="#92cddc [1944]" strokecolor="#92cddc [1944]" strokeweight="1pt">
            <v:fill color2="#daeef3 [664]" angle="-45" focusposition="1" focussize="" focus="-50%" type="gradient"/>
            <v:shadow on="t" type="perspective" color="#205867 [1608]" opacity=".5" offset="1pt" offset2="-3pt"/>
            <v:textbox style="mso-next-textbox:#_x0000_s2107" inset="5.85pt,.7pt,5.85pt,.7pt">
              <w:txbxContent>
                <w:p w:rsidR="008E1DA8" w:rsidRDefault="008E1DA8" w:rsidP="00284BA4">
                  <w:pPr>
                    <w:jc w:val="left"/>
                  </w:pPr>
                  <w:r>
                    <w:rPr>
                      <w:rFonts w:hint="eastAsia"/>
                    </w:rPr>
                    <w:t>(5)</w:t>
                  </w:r>
                </w:p>
                <w:p w:rsidR="008E1DA8" w:rsidRDefault="008E1DA8" w:rsidP="00333854">
                  <w:pPr>
                    <w:jc w:val="distribute"/>
                  </w:pPr>
                  <w:r>
                    <w:rPr>
                      <w:rFonts w:hint="eastAsia"/>
                    </w:rPr>
                    <w:t>給与所得</w:t>
                  </w:r>
                </w:p>
              </w:txbxContent>
            </v:textbox>
          </v:rect>
        </w:pict>
      </w:r>
    </w:p>
    <w:p w:rsidR="008D0B8D" w:rsidRDefault="00E3556C" w:rsidP="007249F5">
      <w:pPr>
        <w:pStyle w:val="a8"/>
        <w:ind w:leftChars="0" w:left="420"/>
        <w:jc w:val="left"/>
      </w:pPr>
      <w:r>
        <w:rPr>
          <w:rFonts w:hint="eastAsia"/>
        </w:rPr>
        <w:t xml:space="preserve">　　　　　　　　　　　　　　　　　　　　　　　　　　　　　　</w:t>
      </w:r>
    </w:p>
    <w:p w:rsidR="008D0B8D" w:rsidRPr="00E04E54" w:rsidRDefault="00A63B7F" w:rsidP="007249F5">
      <w:pPr>
        <w:pStyle w:val="a8"/>
        <w:ind w:leftChars="0" w:left="420"/>
        <w:jc w:val="left"/>
        <w:rPr>
          <w:sz w:val="20"/>
          <w:szCs w:val="20"/>
        </w:rPr>
      </w:pPr>
      <w:r w:rsidRPr="00A63B7F">
        <w:rPr>
          <w:noProof/>
        </w:rPr>
        <w:pict>
          <v:rect id="_x0000_s2130" style="position:absolute;left:0;text-align:left;margin-left:145.7pt;margin-top:6.65pt;width:113.4pt;height:21pt;z-index:251736064">
            <v:textbox style="mso-next-textbox:#_x0000_s2130" inset="5.85pt,.7pt,5.85pt,.7pt">
              <w:txbxContent>
                <w:p w:rsidR="008E1DA8" w:rsidRPr="00333854" w:rsidRDefault="008E1DA8" w:rsidP="00122EC8">
                  <w:pPr>
                    <w:jc w:val="distribute"/>
                    <w:rPr>
                      <w:sz w:val="16"/>
                      <w:szCs w:val="16"/>
                    </w:rPr>
                  </w:pPr>
                  <w:r>
                    <w:rPr>
                      <w:rFonts w:hint="eastAsia"/>
                      <w:sz w:val="16"/>
                      <w:szCs w:val="16"/>
                    </w:rPr>
                    <w:t>基礎控除</w:t>
                  </w:r>
                </w:p>
              </w:txbxContent>
            </v:textbox>
          </v:rect>
        </w:pict>
      </w:r>
      <w:r w:rsidR="00E04E54">
        <w:rPr>
          <w:rFonts w:hint="eastAsia"/>
        </w:rPr>
        <w:t xml:space="preserve">　　　　　　　　　　　　　　　　　　　　　　　　　　　　　</w:t>
      </w:r>
      <w:r w:rsidR="00E04E54">
        <w:rPr>
          <w:rFonts w:hint="eastAsia"/>
        </w:rPr>
        <w:t xml:space="preserve">  </w:t>
      </w:r>
    </w:p>
    <w:p w:rsidR="008D0B8D" w:rsidRDefault="008D0B8D" w:rsidP="007249F5">
      <w:pPr>
        <w:pStyle w:val="a8"/>
        <w:ind w:leftChars="0" w:left="420"/>
        <w:jc w:val="left"/>
      </w:pPr>
    </w:p>
    <w:p w:rsidR="008D0B8D" w:rsidRDefault="00A63B7F" w:rsidP="007249F5">
      <w:pPr>
        <w:pStyle w:val="a8"/>
        <w:ind w:leftChars="0" w:left="420"/>
        <w:jc w:val="left"/>
      </w:pPr>
      <w:r>
        <w:rPr>
          <w:noProof/>
        </w:rPr>
        <w:pict>
          <v:shape id="_x0000_s2132" type="#_x0000_t32" style="position:absolute;left:0;text-align:left;margin-left:259.1pt;margin-top:2.45pt;width:27pt;height:55.1pt;z-index:251738112" o:connectortype="straight">
            <v:stroke dashstyle="dash"/>
          </v:shape>
        </w:pict>
      </w:r>
      <w:r>
        <w:rPr>
          <w:noProof/>
        </w:rPr>
        <w:pict>
          <v:shape id="_x0000_s2131" type="#_x0000_t32" style="position:absolute;left:0;text-align:left;margin-left:101.45pt;margin-top:2.35pt;width:17.25pt;height:0;flip:y;z-index:251737088" o:connectortype="straight">
            <v:stroke dashstyle="dash"/>
          </v:shape>
        </w:pict>
      </w:r>
      <w:r w:rsidRPr="00A63B7F">
        <w:rPr>
          <w:noProof/>
          <w:sz w:val="16"/>
          <w:szCs w:val="16"/>
        </w:rPr>
        <w:pict>
          <v:rect id="_x0000_s2117" style="position:absolute;left:0;text-align:left;margin-left:118.7pt;margin-top:2.45pt;width:140.4pt;height:275.5pt;z-index:251722752" fillcolor="#92cddc [1944]" strokecolor="#92cddc [1944]" strokeweight="1pt">
            <v:fill color2="#daeef3 [664]" angle="-45" focusposition="1" focussize="" focus="-50%" type="gradient"/>
            <v:shadow on="t" type="perspective" color="#205867 [1608]" opacity=".5" offset="1pt" offset2="-3pt"/>
            <v:textbox style="mso-next-textbox:#_x0000_s2117" inset="5.85pt,.7pt,5.85pt,.7pt">
              <w:txbxContent>
                <w:p w:rsidR="008E1DA8" w:rsidRDefault="008E1DA8" w:rsidP="00333854">
                  <w:pPr>
                    <w:rPr>
                      <w:sz w:val="16"/>
                      <w:szCs w:val="16"/>
                    </w:rPr>
                  </w:pPr>
                </w:p>
                <w:p w:rsidR="008E1DA8" w:rsidRDefault="008E1DA8" w:rsidP="00333854">
                  <w:pPr>
                    <w:rPr>
                      <w:sz w:val="16"/>
                      <w:szCs w:val="16"/>
                    </w:rPr>
                  </w:pPr>
                </w:p>
                <w:p w:rsidR="008E1DA8" w:rsidRDefault="008E1DA8" w:rsidP="00333854">
                  <w:pPr>
                    <w:rPr>
                      <w:sz w:val="16"/>
                      <w:szCs w:val="16"/>
                    </w:rPr>
                  </w:pPr>
                </w:p>
                <w:p w:rsidR="008E1DA8" w:rsidRDefault="008E1DA8" w:rsidP="00333854">
                  <w:pPr>
                    <w:rPr>
                      <w:sz w:val="16"/>
                      <w:szCs w:val="16"/>
                    </w:rPr>
                  </w:pPr>
                </w:p>
                <w:p w:rsidR="008E1DA8" w:rsidRDefault="008E1DA8" w:rsidP="00333854">
                  <w:pPr>
                    <w:rPr>
                      <w:sz w:val="16"/>
                      <w:szCs w:val="16"/>
                    </w:rPr>
                  </w:pPr>
                </w:p>
                <w:p w:rsidR="008E1DA8" w:rsidRDefault="008E1DA8" w:rsidP="00333854">
                  <w:pPr>
                    <w:rPr>
                      <w:sz w:val="16"/>
                      <w:szCs w:val="16"/>
                    </w:rPr>
                  </w:pPr>
                </w:p>
                <w:p w:rsidR="008E1DA8" w:rsidRDefault="008E1DA8" w:rsidP="00333854">
                  <w:pPr>
                    <w:rPr>
                      <w:sz w:val="16"/>
                      <w:szCs w:val="16"/>
                    </w:rPr>
                  </w:pPr>
                </w:p>
                <w:p w:rsidR="008E1DA8" w:rsidRDefault="008E1DA8" w:rsidP="00333854">
                  <w:pPr>
                    <w:rPr>
                      <w:sz w:val="16"/>
                      <w:szCs w:val="16"/>
                    </w:rPr>
                  </w:pPr>
                </w:p>
                <w:p w:rsidR="008E1DA8" w:rsidRDefault="008E1DA8" w:rsidP="00333854">
                  <w:pPr>
                    <w:rPr>
                      <w:sz w:val="16"/>
                      <w:szCs w:val="16"/>
                    </w:rPr>
                  </w:pPr>
                </w:p>
                <w:p w:rsidR="008E1DA8" w:rsidRDefault="008E1DA8" w:rsidP="00333854">
                  <w:pPr>
                    <w:rPr>
                      <w:sz w:val="16"/>
                      <w:szCs w:val="16"/>
                    </w:rPr>
                  </w:pPr>
                </w:p>
                <w:p w:rsidR="008E1DA8" w:rsidRDefault="008E1DA8" w:rsidP="00333854">
                  <w:pPr>
                    <w:rPr>
                      <w:sz w:val="16"/>
                      <w:szCs w:val="16"/>
                    </w:rPr>
                  </w:pPr>
                </w:p>
                <w:p w:rsidR="008E1DA8" w:rsidRDefault="008E1DA8" w:rsidP="00333854">
                  <w:pPr>
                    <w:rPr>
                      <w:sz w:val="16"/>
                      <w:szCs w:val="16"/>
                    </w:rPr>
                  </w:pPr>
                </w:p>
                <w:p w:rsidR="008E1DA8" w:rsidRDefault="008E1DA8" w:rsidP="00333854">
                  <w:pPr>
                    <w:rPr>
                      <w:sz w:val="16"/>
                      <w:szCs w:val="16"/>
                    </w:rPr>
                  </w:pPr>
                </w:p>
                <w:p w:rsidR="008E1DA8" w:rsidRDefault="008E1DA8" w:rsidP="00333854">
                  <w:pPr>
                    <w:rPr>
                      <w:sz w:val="16"/>
                      <w:szCs w:val="16"/>
                    </w:rPr>
                  </w:pPr>
                </w:p>
                <w:p w:rsidR="008E1DA8" w:rsidRPr="002E1017" w:rsidRDefault="008E1DA8" w:rsidP="002E1017">
                  <w:pPr>
                    <w:jc w:val="center"/>
                  </w:pPr>
                  <w:r>
                    <w:rPr>
                      <w:rFonts w:hint="eastAsia"/>
                    </w:rPr>
                    <w:t>課税所得金額</w:t>
                  </w:r>
                </w:p>
              </w:txbxContent>
            </v:textbox>
          </v:rect>
        </w:pict>
      </w:r>
      <w:r>
        <w:rPr>
          <w:noProof/>
        </w:rPr>
        <w:pict>
          <v:rect id="_x0000_s2114" style="position:absolute;left:0;text-align:left;margin-left:-9.55pt;margin-top:2.45pt;width:81.55pt;height:55.1pt;z-index:251719680" fillcolor="#92cddc [1944]" strokecolor="#92cddc [1944]" strokeweight="1pt">
            <v:fill color2="#daeef3 [664]" angle="-45" focusposition="1" focussize="" focus="-50%" type="gradient"/>
            <v:shadow on="t" type="perspective" color="#205867 [1608]" opacity=".5" offset="1pt" offset2="-3pt"/>
            <v:textbox style="mso-next-textbox:#_x0000_s2114" inset="5.85pt,.7pt,5.85pt,.7pt">
              <w:txbxContent>
                <w:p w:rsidR="008E1DA8" w:rsidRDefault="008E1DA8" w:rsidP="00284BA4">
                  <w:pPr>
                    <w:jc w:val="left"/>
                  </w:pPr>
                  <w:r>
                    <w:rPr>
                      <w:rFonts w:hint="eastAsia"/>
                    </w:rPr>
                    <w:t>(6)</w:t>
                  </w:r>
                </w:p>
                <w:p w:rsidR="008E1DA8" w:rsidRDefault="008E1DA8" w:rsidP="00333854">
                  <w:pPr>
                    <w:jc w:val="distribute"/>
                  </w:pPr>
                  <w:r>
                    <w:rPr>
                      <w:rFonts w:hint="eastAsia"/>
                    </w:rPr>
                    <w:t>退職所得</w:t>
                  </w:r>
                </w:p>
              </w:txbxContent>
            </v:textbox>
          </v:rect>
        </w:pict>
      </w:r>
      <w:r w:rsidR="00E3556C">
        <w:rPr>
          <w:rFonts w:hint="eastAsia"/>
        </w:rPr>
        <w:t>0</w:t>
      </w:r>
    </w:p>
    <w:p w:rsidR="008D0B8D" w:rsidRDefault="008D0B8D" w:rsidP="007249F5">
      <w:pPr>
        <w:pStyle w:val="a8"/>
        <w:ind w:leftChars="0" w:left="420"/>
        <w:jc w:val="left"/>
      </w:pPr>
    </w:p>
    <w:p w:rsidR="008D0B8D" w:rsidRDefault="008D0B8D" w:rsidP="007249F5">
      <w:pPr>
        <w:pStyle w:val="a8"/>
        <w:ind w:leftChars="0" w:left="420"/>
        <w:jc w:val="left"/>
      </w:pPr>
    </w:p>
    <w:p w:rsidR="008D0B8D" w:rsidRDefault="008D0B8D" w:rsidP="007249F5">
      <w:pPr>
        <w:pStyle w:val="a8"/>
        <w:ind w:leftChars="0" w:left="420"/>
        <w:jc w:val="left"/>
      </w:pPr>
    </w:p>
    <w:p w:rsidR="008D0B8D" w:rsidRDefault="00A63B7F" w:rsidP="007249F5">
      <w:pPr>
        <w:pStyle w:val="a8"/>
        <w:ind w:leftChars="0" w:left="420"/>
        <w:jc w:val="left"/>
      </w:pPr>
      <w:r w:rsidRPr="00A63B7F">
        <w:rPr>
          <w:noProof/>
          <w:sz w:val="16"/>
          <w:szCs w:val="16"/>
        </w:rPr>
        <w:pict>
          <v:rect id="_x0000_s2118" style="position:absolute;left:0;text-align:left;margin-left:377.45pt;margin-top:4.4pt;width:66.75pt;height:21.15pt;z-index:251723776">
            <v:textbox style="mso-next-textbox:#_x0000_s2118" inset="5.85pt,.7pt,5.85pt,.7pt">
              <w:txbxContent>
                <w:p w:rsidR="008E1DA8" w:rsidRPr="00E04E54" w:rsidRDefault="008E1DA8" w:rsidP="00E04E54">
                  <w:pPr>
                    <w:jc w:val="distribute"/>
                    <w:rPr>
                      <w:sz w:val="16"/>
                      <w:szCs w:val="16"/>
                    </w:rPr>
                  </w:pPr>
                  <w:r>
                    <w:rPr>
                      <w:rFonts w:hint="eastAsia"/>
                      <w:sz w:val="16"/>
                      <w:szCs w:val="16"/>
                    </w:rPr>
                    <w:t>配当控除</w:t>
                  </w:r>
                </w:p>
              </w:txbxContent>
            </v:textbox>
          </v:rect>
        </w:pict>
      </w:r>
      <w:r>
        <w:rPr>
          <w:noProof/>
        </w:rPr>
        <w:pict>
          <v:rect id="_x0000_s2139" style="position:absolute;left:0;text-align:left;margin-left:355.7pt;margin-top:4.3pt;width:21.75pt;height:87.15pt;z-index:251744256">
            <v:textbox style="layout-flow:vertical-ideographic;mso-next-textbox:#_x0000_s2139" inset="5.85pt,.7pt,5.85pt,.7pt">
              <w:txbxContent>
                <w:p w:rsidR="008E1DA8" w:rsidRPr="00E04E54" w:rsidRDefault="008E1DA8" w:rsidP="00E04E54">
                  <w:pPr>
                    <w:jc w:val="distribute"/>
                    <w:rPr>
                      <w:sz w:val="16"/>
                      <w:szCs w:val="16"/>
                    </w:rPr>
                  </w:pPr>
                  <w:r>
                    <w:rPr>
                      <w:rFonts w:hint="eastAsia"/>
                      <w:sz w:val="16"/>
                      <w:szCs w:val="16"/>
                    </w:rPr>
                    <w:t>税額控除</w:t>
                  </w:r>
                </w:p>
              </w:txbxContent>
            </v:textbox>
          </v:rect>
        </w:pict>
      </w:r>
      <w:r>
        <w:rPr>
          <w:noProof/>
        </w:rPr>
        <w:pict>
          <v:rect id="_x0000_s2100" style="position:absolute;left:0;text-align:left;margin-left:286.1pt;margin-top:4.3pt;width:63.6pt;height:218.4pt;z-index:251705344" fillcolor="#92cddc [1944]" strokecolor="#92cddc [1944]" strokeweight="1pt">
            <v:fill color2="#daeef3 [664]" angle="-45" focusposition="1" focussize="" focus="-50%" type="gradient"/>
            <v:shadow on="t" type="perspective" color="#205867 [1608]" opacity=".5" offset="1pt" offset2="-3pt"/>
            <v:textbox style="mso-next-textbox:#_x0000_s2100" inset="5.85pt,.7pt,5.85pt,.7pt">
              <w:txbxContent>
                <w:p w:rsidR="008E1DA8" w:rsidRPr="00303CD6" w:rsidRDefault="008E1DA8">
                  <w:pPr>
                    <w:rPr>
                      <w:sz w:val="16"/>
                      <w:szCs w:val="16"/>
                    </w:rPr>
                  </w:pPr>
                </w:p>
                <w:p w:rsidR="008E1DA8" w:rsidRPr="00303CD6" w:rsidRDefault="008E1DA8">
                  <w:pPr>
                    <w:rPr>
                      <w:sz w:val="16"/>
                      <w:szCs w:val="16"/>
                    </w:rPr>
                  </w:pPr>
                </w:p>
                <w:p w:rsidR="008E1DA8" w:rsidRPr="00303CD6" w:rsidRDefault="008E1DA8">
                  <w:pPr>
                    <w:rPr>
                      <w:sz w:val="16"/>
                      <w:szCs w:val="16"/>
                    </w:rPr>
                  </w:pPr>
                </w:p>
                <w:p w:rsidR="008E1DA8" w:rsidRPr="00303CD6" w:rsidRDefault="008E1DA8">
                  <w:pPr>
                    <w:rPr>
                      <w:sz w:val="16"/>
                      <w:szCs w:val="16"/>
                    </w:rPr>
                  </w:pPr>
                </w:p>
                <w:p w:rsidR="008E1DA8" w:rsidRPr="00303CD6" w:rsidRDefault="008E1DA8">
                  <w:pPr>
                    <w:rPr>
                      <w:sz w:val="16"/>
                      <w:szCs w:val="16"/>
                    </w:rPr>
                  </w:pPr>
                </w:p>
                <w:p w:rsidR="008E1DA8" w:rsidRDefault="008E1DA8">
                  <w:pPr>
                    <w:rPr>
                      <w:sz w:val="16"/>
                      <w:szCs w:val="16"/>
                    </w:rPr>
                  </w:pPr>
                </w:p>
                <w:p w:rsidR="008E1DA8" w:rsidRPr="00303CD6" w:rsidRDefault="008E1DA8" w:rsidP="00303CD6">
                  <w:pPr>
                    <w:rPr>
                      <w:sz w:val="16"/>
                      <w:szCs w:val="16"/>
                    </w:rPr>
                  </w:pPr>
                </w:p>
                <w:p w:rsidR="008E1DA8" w:rsidRPr="00303CD6" w:rsidRDefault="008E1DA8" w:rsidP="00303CD6">
                  <w:pPr>
                    <w:rPr>
                      <w:sz w:val="16"/>
                      <w:szCs w:val="16"/>
                    </w:rPr>
                  </w:pPr>
                </w:p>
                <w:p w:rsidR="008E1DA8" w:rsidRDefault="008E1DA8" w:rsidP="00E04E54">
                  <w:pPr>
                    <w:jc w:val="center"/>
                  </w:pPr>
                  <w:r>
                    <w:rPr>
                      <w:rFonts w:hint="eastAsia"/>
                    </w:rPr>
                    <w:t>所得税額</w:t>
                  </w:r>
                </w:p>
              </w:txbxContent>
            </v:textbox>
          </v:rect>
        </w:pict>
      </w:r>
      <w:r>
        <w:rPr>
          <w:noProof/>
        </w:rPr>
        <w:pict>
          <v:rect id="_x0000_s2111" style="position:absolute;left:0;text-align:left;margin-left:-9.55pt;margin-top:2.35pt;width:81.55pt;height:55.1pt;z-index:251716608" fillcolor="#92cddc [1944]" strokecolor="#92cddc [1944]" strokeweight="1pt">
            <v:fill color2="#daeef3 [664]" angle="-45" focusposition="1" focussize="" focus="-50%" type="gradient"/>
            <v:shadow on="t" type="perspective" color="#205867 [1608]" opacity=".5" offset="1pt" offset2="-3pt"/>
            <v:textbox style="mso-next-textbox:#_x0000_s2111" inset="5.85pt,.7pt,5.85pt,.7pt">
              <w:txbxContent>
                <w:p w:rsidR="008E1DA8" w:rsidRDefault="008E1DA8" w:rsidP="00284BA4">
                  <w:pPr>
                    <w:jc w:val="left"/>
                  </w:pPr>
                  <w:r>
                    <w:rPr>
                      <w:rFonts w:hint="eastAsia"/>
                    </w:rPr>
                    <w:t>(7)</w:t>
                  </w:r>
                </w:p>
                <w:p w:rsidR="008E1DA8" w:rsidRDefault="008E1DA8" w:rsidP="00333854">
                  <w:pPr>
                    <w:jc w:val="distribute"/>
                  </w:pPr>
                  <w:r>
                    <w:rPr>
                      <w:rFonts w:hint="eastAsia"/>
                    </w:rPr>
                    <w:t>山林所得</w:t>
                  </w:r>
                </w:p>
              </w:txbxContent>
            </v:textbox>
          </v:rect>
        </w:pict>
      </w:r>
    </w:p>
    <w:p w:rsidR="008D0B8D" w:rsidRDefault="00A63B7F" w:rsidP="007249F5">
      <w:pPr>
        <w:pStyle w:val="a8"/>
        <w:ind w:leftChars="0" w:left="420"/>
        <w:jc w:val="left"/>
      </w:pPr>
      <w:r>
        <w:rPr>
          <w:noProof/>
        </w:rPr>
        <w:pict>
          <v:rect id="_x0000_s2136" style="position:absolute;left:0;text-align:left;margin-left:377.45pt;margin-top:11.8pt;width:66.75pt;height:21.15pt;z-index:251741184">
            <v:textbox style="mso-next-textbox:#_x0000_s2136" inset="5.85pt,.7pt,5.85pt,.7pt">
              <w:txbxContent>
                <w:p w:rsidR="008E1DA8" w:rsidRPr="00E04E54" w:rsidRDefault="008E1DA8" w:rsidP="00E04E54">
                  <w:pPr>
                    <w:jc w:val="distribute"/>
                    <w:rPr>
                      <w:sz w:val="16"/>
                      <w:szCs w:val="16"/>
                    </w:rPr>
                  </w:pPr>
                  <w:r>
                    <w:rPr>
                      <w:rFonts w:hint="eastAsia"/>
                      <w:sz w:val="16"/>
                      <w:szCs w:val="16"/>
                    </w:rPr>
                    <w:t>住宅ローン控除</w:t>
                  </w:r>
                </w:p>
              </w:txbxContent>
            </v:textbox>
          </v:rect>
        </w:pict>
      </w:r>
    </w:p>
    <w:p w:rsidR="008D0B8D" w:rsidRDefault="008D0B8D" w:rsidP="007249F5">
      <w:pPr>
        <w:pStyle w:val="a8"/>
        <w:ind w:leftChars="0" w:left="420"/>
        <w:jc w:val="left"/>
      </w:pPr>
    </w:p>
    <w:p w:rsidR="008D0B8D" w:rsidRDefault="00A63B7F" w:rsidP="007249F5">
      <w:pPr>
        <w:pStyle w:val="a8"/>
        <w:ind w:leftChars="0" w:left="420"/>
        <w:jc w:val="left"/>
      </w:pPr>
      <w:r>
        <w:rPr>
          <w:noProof/>
        </w:rPr>
        <w:pict>
          <v:rect id="_x0000_s2137" style="position:absolute;left:0;text-align:left;margin-left:377.45pt;margin-top:5.35pt;width:66.75pt;height:21.15pt;z-index:251742208">
            <v:textbox style="mso-next-textbox:#_x0000_s2137" inset="5.85pt,.7pt,5.85pt,.7pt">
              <w:txbxContent>
                <w:p w:rsidR="008E1DA8" w:rsidRPr="00E04E54" w:rsidRDefault="008E1DA8" w:rsidP="00E04E54">
                  <w:pPr>
                    <w:jc w:val="distribute"/>
                    <w:rPr>
                      <w:sz w:val="16"/>
                      <w:szCs w:val="16"/>
                    </w:rPr>
                  </w:pPr>
                  <w:r>
                    <w:rPr>
                      <w:rFonts w:hint="eastAsia"/>
                      <w:sz w:val="16"/>
                      <w:szCs w:val="16"/>
                    </w:rPr>
                    <w:t>災害減免額</w:t>
                  </w:r>
                </w:p>
              </w:txbxContent>
            </v:textbox>
          </v:rect>
        </w:pict>
      </w:r>
    </w:p>
    <w:p w:rsidR="008D0B8D" w:rsidRDefault="00A63B7F" w:rsidP="00284BA4">
      <w:pPr>
        <w:pStyle w:val="a8"/>
        <w:tabs>
          <w:tab w:val="center" w:pos="5284"/>
        </w:tabs>
        <w:ind w:leftChars="0" w:left="420"/>
        <w:jc w:val="left"/>
      </w:pPr>
      <w:r>
        <w:rPr>
          <w:noProof/>
        </w:rPr>
        <w:pict>
          <v:rect id="_x0000_s2138" style="position:absolute;left:0;text-align:left;margin-left:377.45pt;margin-top:12.7pt;width:66.75pt;height:23.6pt;z-index:251743232">
            <v:textbox style="mso-next-textbox:#_x0000_s2138" inset="5.85pt,.7pt,5.85pt,.7pt">
              <w:txbxContent>
                <w:p w:rsidR="008E1DA8" w:rsidRPr="00E04E54" w:rsidRDefault="008E1DA8" w:rsidP="00E04E54">
                  <w:pPr>
                    <w:jc w:val="distribute"/>
                    <w:rPr>
                      <w:sz w:val="16"/>
                      <w:szCs w:val="16"/>
                    </w:rPr>
                  </w:pPr>
                  <w:r>
                    <w:rPr>
                      <w:rFonts w:hint="eastAsia"/>
                      <w:sz w:val="16"/>
                      <w:szCs w:val="16"/>
                    </w:rPr>
                    <w:t>その他の税額控除</w:t>
                  </w:r>
                </w:p>
              </w:txbxContent>
            </v:textbox>
          </v:rect>
        </w:pict>
      </w:r>
      <w:r>
        <w:rPr>
          <w:noProof/>
        </w:rPr>
        <w:pict>
          <v:rect id="_x0000_s2110" style="position:absolute;left:0;text-align:left;margin-left:-9.55pt;margin-top:2.25pt;width:81.55pt;height:55.1pt;z-index:251715584" fillcolor="#92cddc [1944]" strokecolor="#92cddc [1944]" strokeweight="1pt">
            <v:fill color2="#daeef3 [664]" angle="-45" focusposition="1" focussize="" focus="-50%" type="gradient"/>
            <v:shadow on="t" type="perspective" color="#205867 [1608]" opacity=".5" offset="1pt" offset2="-3pt"/>
            <v:textbox style="mso-next-textbox:#_x0000_s2110" inset="5.85pt,.7pt,5.85pt,.7pt">
              <w:txbxContent>
                <w:p w:rsidR="008E1DA8" w:rsidRDefault="008E1DA8" w:rsidP="00284BA4">
                  <w:pPr>
                    <w:jc w:val="left"/>
                  </w:pPr>
                  <w:r>
                    <w:rPr>
                      <w:rFonts w:hint="eastAsia"/>
                    </w:rPr>
                    <w:t>(8)</w:t>
                  </w:r>
                </w:p>
                <w:p w:rsidR="008E1DA8" w:rsidRDefault="008E1DA8" w:rsidP="00333854">
                  <w:pPr>
                    <w:jc w:val="distribute"/>
                  </w:pPr>
                  <w:r>
                    <w:rPr>
                      <w:rFonts w:hint="eastAsia"/>
                    </w:rPr>
                    <w:t>譲渡所得</w:t>
                  </w:r>
                </w:p>
              </w:txbxContent>
            </v:textbox>
          </v:rect>
        </w:pict>
      </w:r>
      <w:r w:rsidR="00284BA4">
        <w:tab/>
      </w:r>
      <w:r w:rsidR="00284BA4">
        <w:rPr>
          <w:rFonts w:hint="eastAsia"/>
        </w:rPr>
        <w:t xml:space="preserve">  </w:t>
      </w:r>
      <w:r w:rsidR="00284BA4">
        <w:rPr>
          <w:rFonts w:hint="eastAsia"/>
        </w:rPr>
        <w:t>×</w:t>
      </w:r>
    </w:p>
    <w:p w:rsidR="00284BA4" w:rsidRPr="00284BA4" w:rsidRDefault="00284BA4" w:rsidP="00284BA4">
      <w:pPr>
        <w:pStyle w:val="a8"/>
        <w:tabs>
          <w:tab w:val="center" w:pos="5284"/>
        </w:tabs>
        <w:ind w:leftChars="0" w:left="420"/>
        <w:jc w:val="left"/>
        <w:rPr>
          <w:sz w:val="20"/>
          <w:szCs w:val="20"/>
        </w:rPr>
      </w:pPr>
      <w:r>
        <w:rPr>
          <w:rFonts w:hint="eastAsia"/>
        </w:rPr>
        <w:t xml:space="preserve">                                        </w:t>
      </w:r>
      <w:r w:rsidRPr="00284BA4">
        <w:rPr>
          <w:rFonts w:hint="eastAsia"/>
          <w:sz w:val="20"/>
          <w:szCs w:val="20"/>
        </w:rPr>
        <w:t>税率</w:t>
      </w:r>
    </w:p>
    <w:p w:rsidR="00284BA4" w:rsidRDefault="00A63B7F" w:rsidP="00284BA4">
      <w:pPr>
        <w:pStyle w:val="a8"/>
        <w:tabs>
          <w:tab w:val="center" w:pos="5284"/>
        </w:tabs>
        <w:ind w:leftChars="0" w:left="420"/>
        <w:jc w:val="left"/>
      </w:pPr>
      <w:r>
        <w:rPr>
          <w:noProof/>
        </w:rPr>
        <w:pict>
          <v:rect id="_x0000_s2101" style="position:absolute;left:0;text-align:left;margin-left:459.95pt;margin-top:8.7pt;width:81pt;height:131.25pt;z-index:251706368" fillcolor="#92cddc [1944]" strokecolor="#92cddc [1944]" strokeweight="1pt">
            <v:fill color2="#daeef3 [664]" angle="-45" focusposition="1" focussize="" focus="-50%" type="gradient"/>
            <v:shadow on="t" type="perspective" color="#205867 [1608]" opacity=".5" offset="1pt" offset2="-3pt"/>
            <v:textbox style="mso-next-textbox:#_x0000_s2101" inset="5.85pt,.7pt,5.85pt,.7pt">
              <w:txbxContent>
                <w:p w:rsidR="008E1DA8" w:rsidRDefault="008E1DA8" w:rsidP="00CC2B65">
                  <w:pPr>
                    <w:ind w:left="301" w:hangingChars="150" w:hanging="301"/>
                    <w:rPr>
                      <w:sz w:val="20"/>
                      <w:szCs w:val="20"/>
                    </w:rPr>
                  </w:pPr>
                  <w:r>
                    <w:rPr>
                      <w:rFonts w:hint="eastAsia"/>
                      <w:sz w:val="20"/>
                      <w:szCs w:val="20"/>
                    </w:rPr>
                    <w:t>(</w:t>
                  </w:r>
                  <w:r>
                    <w:rPr>
                      <w:rFonts w:hint="eastAsia"/>
                      <w:sz w:val="20"/>
                      <w:szCs w:val="20"/>
                    </w:rPr>
                    <w:t>＋</w:t>
                  </w:r>
                  <w:r>
                    <w:rPr>
                      <w:rFonts w:hint="eastAsia"/>
                      <w:sz w:val="20"/>
                      <w:szCs w:val="20"/>
                    </w:rPr>
                    <w:t>)</w:t>
                  </w:r>
                  <w:r>
                    <w:rPr>
                      <w:rFonts w:hint="eastAsia"/>
                      <w:sz w:val="20"/>
                      <w:szCs w:val="20"/>
                    </w:rPr>
                    <w:t>復興特別所得税</w:t>
                  </w:r>
                  <w:r>
                    <w:rPr>
                      <w:rFonts w:hint="eastAsia"/>
                      <w:sz w:val="20"/>
                      <w:szCs w:val="20"/>
                    </w:rPr>
                    <w:t>(2.1</w:t>
                  </w:r>
                  <w:r>
                    <w:rPr>
                      <w:rFonts w:hint="eastAsia"/>
                      <w:sz w:val="20"/>
                      <w:szCs w:val="20"/>
                    </w:rPr>
                    <w:t>％</w:t>
                  </w:r>
                  <w:r>
                    <w:rPr>
                      <w:rFonts w:hint="eastAsia"/>
                      <w:sz w:val="20"/>
                      <w:szCs w:val="20"/>
                    </w:rPr>
                    <w:t>)</w:t>
                  </w:r>
                </w:p>
                <w:p w:rsidR="008E1DA8" w:rsidRDefault="008E1DA8" w:rsidP="00CC2B65">
                  <w:pPr>
                    <w:ind w:left="301" w:hangingChars="150" w:hanging="301"/>
                    <w:rPr>
                      <w:sz w:val="20"/>
                      <w:szCs w:val="20"/>
                    </w:rPr>
                  </w:pPr>
                  <w:r>
                    <w:rPr>
                      <w:rFonts w:hint="eastAsia"/>
                      <w:sz w:val="20"/>
                      <w:szCs w:val="20"/>
                    </w:rPr>
                    <w:t>(</w:t>
                  </w:r>
                  <w:r>
                    <w:rPr>
                      <w:rFonts w:hint="eastAsia"/>
                      <w:sz w:val="20"/>
                      <w:szCs w:val="20"/>
                    </w:rPr>
                    <w:t>－</w:t>
                  </w:r>
                  <w:r>
                    <w:rPr>
                      <w:rFonts w:hint="eastAsia"/>
                      <w:sz w:val="20"/>
                      <w:szCs w:val="20"/>
                    </w:rPr>
                    <w:t>)</w:t>
                  </w:r>
                  <w:r>
                    <w:rPr>
                      <w:rFonts w:hint="eastAsia"/>
                      <w:sz w:val="20"/>
                      <w:szCs w:val="20"/>
                    </w:rPr>
                    <w:t>外国税額控除</w:t>
                  </w:r>
                </w:p>
                <w:p w:rsidR="008E1DA8" w:rsidRDefault="008E1DA8" w:rsidP="00CC2B65">
                  <w:pPr>
                    <w:ind w:left="301" w:hangingChars="150" w:hanging="301"/>
                    <w:rPr>
                      <w:sz w:val="20"/>
                      <w:szCs w:val="20"/>
                    </w:rPr>
                  </w:pPr>
                  <w:r>
                    <w:rPr>
                      <w:rFonts w:hint="eastAsia"/>
                      <w:sz w:val="20"/>
                      <w:szCs w:val="20"/>
                    </w:rPr>
                    <w:t>(</w:t>
                  </w:r>
                  <w:r>
                    <w:rPr>
                      <w:rFonts w:hint="eastAsia"/>
                      <w:sz w:val="20"/>
                      <w:szCs w:val="20"/>
                    </w:rPr>
                    <w:t>－</w:t>
                  </w:r>
                  <w:r>
                    <w:rPr>
                      <w:rFonts w:hint="eastAsia"/>
                      <w:sz w:val="20"/>
                      <w:szCs w:val="20"/>
                    </w:rPr>
                    <w:t>)</w:t>
                  </w:r>
                  <w:r>
                    <w:rPr>
                      <w:rFonts w:hint="eastAsia"/>
                      <w:sz w:val="20"/>
                      <w:szCs w:val="20"/>
                    </w:rPr>
                    <w:t>源泉徴収税額</w:t>
                  </w:r>
                </w:p>
                <w:p w:rsidR="008E1DA8" w:rsidRDefault="008E1DA8" w:rsidP="00CC2B65">
                  <w:pPr>
                    <w:ind w:left="301" w:hangingChars="150" w:hanging="301"/>
                    <w:rPr>
                      <w:sz w:val="20"/>
                      <w:szCs w:val="20"/>
                    </w:rPr>
                  </w:pPr>
                  <w:r>
                    <w:rPr>
                      <w:rFonts w:hint="eastAsia"/>
                      <w:sz w:val="20"/>
                      <w:szCs w:val="20"/>
                    </w:rPr>
                    <w:t>(</w:t>
                  </w:r>
                  <w:r>
                    <w:rPr>
                      <w:rFonts w:hint="eastAsia"/>
                      <w:sz w:val="20"/>
                      <w:szCs w:val="20"/>
                    </w:rPr>
                    <w:t>－</w:t>
                  </w:r>
                  <w:r>
                    <w:rPr>
                      <w:rFonts w:hint="eastAsia"/>
                      <w:sz w:val="20"/>
                      <w:szCs w:val="20"/>
                    </w:rPr>
                    <w:t>)</w:t>
                  </w:r>
                  <w:r>
                    <w:rPr>
                      <w:rFonts w:hint="eastAsia"/>
                      <w:sz w:val="20"/>
                      <w:szCs w:val="20"/>
                    </w:rPr>
                    <w:t>予定納税</w:t>
                  </w:r>
                </w:p>
                <w:p w:rsidR="008E1DA8" w:rsidRDefault="008E1DA8" w:rsidP="00CC2B65">
                  <w:pPr>
                    <w:ind w:left="301" w:hangingChars="150" w:hanging="301"/>
                    <w:rPr>
                      <w:sz w:val="20"/>
                      <w:szCs w:val="20"/>
                    </w:rPr>
                  </w:pPr>
                </w:p>
                <w:p w:rsidR="008E1DA8" w:rsidRPr="00284BA4" w:rsidRDefault="008E1DA8" w:rsidP="00CC2B65">
                  <w:pPr>
                    <w:ind w:left="361" w:hangingChars="150" w:hanging="361"/>
                    <w:jc w:val="center"/>
                  </w:pPr>
                  <w:r>
                    <w:rPr>
                      <w:rFonts w:hint="eastAsia"/>
                    </w:rPr>
                    <w:t>申告納税額</w:t>
                  </w:r>
                </w:p>
              </w:txbxContent>
            </v:textbox>
          </v:rect>
        </w:pict>
      </w:r>
      <w:r>
        <w:rPr>
          <w:noProof/>
        </w:rPr>
        <w:pict>
          <v:rect id="_x0000_s2099" style="position:absolute;left:0;text-align:left;margin-left:355.7pt;margin-top:8.7pt;width:88.5pt;height:131.25pt;z-index:251704320" fillcolor="#92cddc [1944]" strokecolor="#92cddc [1944]" strokeweight="1pt">
            <v:fill color2="#daeef3 [664]" angle="-45" focusposition="1" focussize="" focus="-50%" type="gradient"/>
            <v:shadow on="t" type="perspective" color="#205867 [1608]" opacity=".5" offset="1pt" offset2="-3pt"/>
            <v:textbox style="mso-next-textbox:#_x0000_s2099" inset="5.85pt,.7pt,5.85pt,.7pt">
              <w:txbxContent>
                <w:p w:rsidR="008E1DA8" w:rsidRDefault="008E1DA8"/>
                <w:p w:rsidR="008E1DA8" w:rsidRDefault="008E1DA8"/>
                <w:p w:rsidR="008E1DA8" w:rsidRDefault="008E1DA8"/>
                <w:p w:rsidR="008E1DA8" w:rsidRDefault="008E1DA8"/>
                <w:p w:rsidR="008E1DA8" w:rsidRDefault="008E1DA8">
                  <w:r>
                    <w:rPr>
                      <w:rFonts w:hint="eastAsia"/>
                    </w:rPr>
                    <w:t>基準所得税額</w:t>
                  </w:r>
                </w:p>
              </w:txbxContent>
            </v:textbox>
          </v:rect>
        </w:pict>
      </w:r>
    </w:p>
    <w:p w:rsidR="008D0B8D" w:rsidRDefault="008D0B8D" w:rsidP="007249F5">
      <w:pPr>
        <w:pStyle w:val="a8"/>
        <w:ind w:leftChars="0" w:left="420"/>
        <w:jc w:val="left"/>
      </w:pPr>
    </w:p>
    <w:p w:rsidR="008D0B8D" w:rsidRDefault="00A63B7F" w:rsidP="007249F5">
      <w:pPr>
        <w:pStyle w:val="a8"/>
        <w:ind w:leftChars="0" w:left="420"/>
        <w:jc w:val="left"/>
      </w:pPr>
      <w:r>
        <w:rPr>
          <w:noProof/>
        </w:rPr>
        <w:pict>
          <v:rect id="_x0000_s2109" style="position:absolute;left:0;text-align:left;margin-left:-9.55pt;margin-top:1.2pt;width:81.55pt;height:55.1pt;z-index:251714560" fillcolor="#92cddc [1944]" strokecolor="#92cddc [1944]" strokeweight="1pt">
            <v:fill color2="#daeef3 [664]" angle="-45" focusposition="1" focussize="" focus="-50%" type="gradient"/>
            <v:shadow on="t" type="perspective" color="#205867 [1608]" opacity=".5" offset="1pt" offset2="-3pt"/>
            <v:textbox style="mso-next-textbox:#_x0000_s2109" inset="5.85pt,.7pt,5.85pt,.7pt">
              <w:txbxContent>
                <w:p w:rsidR="008E1DA8" w:rsidRDefault="008E1DA8" w:rsidP="00284BA4">
                  <w:pPr>
                    <w:jc w:val="left"/>
                  </w:pPr>
                  <w:r>
                    <w:rPr>
                      <w:rFonts w:hint="eastAsia"/>
                    </w:rPr>
                    <w:t>(9)</w:t>
                  </w:r>
                </w:p>
                <w:p w:rsidR="008E1DA8" w:rsidRDefault="008E1DA8" w:rsidP="00333854">
                  <w:pPr>
                    <w:jc w:val="distribute"/>
                  </w:pPr>
                  <w:r>
                    <w:rPr>
                      <w:rFonts w:hint="eastAsia"/>
                    </w:rPr>
                    <w:t>一時所得</w:t>
                  </w:r>
                </w:p>
              </w:txbxContent>
            </v:textbox>
          </v:rect>
        </w:pict>
      </w:r>
    </w:p>
    <w:p w:rsidR="008D0B8D" w:rsidRDefault="008D0B8D" w:rsidP="007249F5">
      <w:pPr>
        <w:pStyle w:val="a8"/>
        <w:ind w:leftChars="0" w:left="420"/>
        <w:jc w:val="left"/>
      </w:pPr>
    </w:p>
    <w:p w:rsidR="008D0B8D" w:rsidRDefault="008D0B8D" w:rsidP="007249F5">
      <w:pPr>
        <w:pStyle w:val="a8"/>
        <w:ind w:leftChars="0" w:left="420"/>
        <w:jc w:val="left"/>
      </w:pPr>
    </w:p>
    <w:p w:rsidR="008D0B8D" w:rsidRDefault="008D0B8D" w:rsidP="007249F5">
      <w:pPr>
        <w:pStyle w:val="a8"/>
        <w:ind w:leftChars="0" w:left="420"/>
        <w:jc w:val="left"/>
      </w:pPr>
    </w:p>
    <w:p w:rsidR="009C72F7" w:rsidRDefault="00A63B7F" w:rsidP="007249F5">
      <w:pPr>
        <w:pStyle w:val="a8"/>
        <w:ind w:leftChars="0" w:left="420"/>
        <w:jc w:val="left"/>
      </w:pPr>
      <w:r>
        <w:rPr>
          <w:noProof/>
        </w:rPr>
        <w:pict>
          <v:rect id="_x0000_s2102" style="position:absolute;left:0;text-align:left;margin-left:-9.55pt;margin-top:1.15pt;width:80.6pt;height:55.1pt;z-index:251707392" fillcolor="#92cddc [1944]" strokecolor="#92cddc [1944]" strokeweight="1pt">
            <v:fill color2="#daeef3 [664]" angle="-45" focusposition="1" focussize="" focus="-50%" type="gradient"/>
            <v:shadow on="t" type="perspective" color="#205867 [1608]" opacity=".5" offset="1pt" offset2="-3pt"/>
            <v:textbox style="mso-next-textbox:#_x0000_s2102" inset="5.85pt,.7pt,5.85pt,.7pt">
              <w:txbxContent>
                <w:p w:rsidR="008E1DA8" w:rsidRDefault="008E1DA8" w:rsidP="00284BA4">
                  <w:pPr>
                    <w:jc w:val="left"/>
                  </w:pPr>
                  <w:r>
                    <w:rPr>
                      <w:rFonts w:hint="eastAsia"/>
                    </w:rPr>
                    <w:t>(10)</w:t>
                  </w:r>
                </w:p>
                <w:p w:rsidR="008E1DA8" w:rsidRDefault="008E1DA8" w:rsidP="00333854">
                  <w:pPr>
                    <w:jc w:val="distribute"/>
                  </w:pPr>
                  <w:r>
                    <w:rPr>
                      <w:rFonts w:hint="eastAsia"/>
                    </w:rPr>
                    <w:t>雑所得</w:t>
                  </w:r>
                </w:p>
              </w:txbxContent>
            </v:textbox>
          </v:rect>
        </w:pict>
      </w:r>
    </w:p>
    <w:p w:rsidR="009C72F7" w:rsidRDefault="009C72F7" w:rsidP="007249F5">
      <w:pPr>
        <w:pStyle w:val="a8"/>
        <w:ind w:leftChars="0" w:left="420"/>
        <w:jc w:val="left"/>
      </w:pPr>
    </w:p>
    <w:p w:rsidR="009C72F7" w:rsidRDefault="009C72F7" w:rsidP="007249F5">
      <w:pPr>
        <w:pStyle w:val="a8"/>
        <w:ind w:leftChars="0" w:left="420"/>
        <w:jc w:val="left"/>
      </w:pPr>
    </w:p>
    <w:p w:rsidR="009C72F7" w:rsidRDefault="009C72F7" w:rsidP="00284BA4">
      <w:pPr>
        <w:jc w:val="left"/>
      </w:pPr>
    </w:p>
    <w:p w:rsidR="009C72F7" w:rsidRDefault="00A63B7F" w:rsidP="007249F5">
      <w:pPr>
        <w:pStyle w:val="a8"/>
        <w:ind w:leftChars="0" w:left="420"/>
        <w:jc w:val="left"/>
      </w:pPr>
      <w:r>
        <w:rPr>
          <w:noProof/>
        </w:rPr>
        <w:pict>
          <v:shape id="_x0000_s2133" type="#_x0000_t32" style="position:absolute;left:0;text-align:left;margin-left:-9.55pt;margin-top:1.95pt;width:550.5pt;height:0;flip:y;z-index:251739136" o:connectortype="straight" strokeweight="1.25pt"/>
        </w:pict>
      </w:r>
    </w:p>
    <w:p w:rsidR="009C72F7" w:rsidRDefault="009C72F7" w:rsidP="007249F5">
      <w:pPr>
        <w:pStyle w:val="a8"/>
        <w:ind w:leftChars="0" w:left="420"/>
        <w:jc w:val="left"/>
      </w:pPr>
    </w:p>
    <w:p w:rsidR="009C72F7" w:rsidRDefault="009C72F7" w:rsidP="007249F5">
      <w:pPr>
        <w:pStyle w:val="a8"/>
        <w:ind w:leftChars="0" w:left="420"/>
        <w:jc w:val="left"/>
      </w:pPr>
    </w:p>
    <w:p w:rsidR="008D0B8D" w:rsidRDefault="00853709" w:rsidP="008D0B8D">
      <w:pPr>
        <w:pStyle w:val="a8"/>
        <w:numPr>
          <w:ilvl w:val="0"/>
          <w:numId w:val="8"/>
        </w:numPr>
        <w:ind w:leftChars="0"/>
        <w:jc w:val="left"/>
      </w:pPr>
      <w:r>
        <w:rPr>
          <w:rFonts w:hint="eastAsia"/>
        </w:rPr>
        <w:t>所得の種類</w:t>
      </w:r>
    </w:p>
    <w:p w:rsidR="00303CD6" w:rsidRDefault="00FE4C7D" w:rsidP="00FE4C7D">
      <w:pPr>
        <w:ind w:firstLineChars="100" w:firstLine="241"/>
        <w:jc w:val="left"/>
      </w:pPr>
      <w:r>
        <w:rPr>
          <w:rFonts w:hint="eastAsia"/>
        </w:rPr>
        <w:t>(1)</w:t>
      </w:r>
      <w:r>
        <w:rPr>
          <w:rFonts w:hint="eastAsia"/>
        </w:rPr>
        <w:t xml:space="preserve">　</w:t>
      </w:r>
      <w:r w:rsidR="00303CD6">
        <w:rPr>
          <w:rFonts w:hint="eastAsia"/>
        </w:rPr>
        <w:t>利子所得</w:t>
      </w:r>
    </w:p>
    <w:p w:rsidR="00303CD6" w:rsidRDefault="00303CD6" w:rsidP="00303CD6">
      <w:pPr>
        <w:pStyle w:val="a8"/>
        <w:ind w:leftChars="0"/>
        <w:jc w:val="left"/>
      </w:pPr>
      <w:r>
        <w:rPr>
          <w:rFonts w:hint="eastAsia"/>
        </w:rPr>
        <w:t>利子所得とは、預貯金や公社債の利子並びに合同運用信託、公社債投資信託及び公募公社債等運用投資信託の収入の配分に係る所得をいう。</w:t>
      </w:r>
    </w:p>
    <w:p w:rsidR="00303CD6" w:rsidRDefault="00303CD6" w:rsidP="00303CD6">
      <w:pPr>
        <w:pStyle w:val="a8"/>
        <w:ind w:leftChars="0"/>
        <w:jc w:val="left"/>
      </w:pPr>
      <w:r>
        <w:rPr>
          <w:rFonts w:hint="eastAsia"/>
        </w:rPr>
        <w:t>また、利子所得のほとんどは、支払を受ける際、所得税</w:t>
      </w:r>
      <w:r>
        <w:rPr>
          <w:rFonts w:hint="eastAsia"/>
        </w:rPr>
        <w:t>15.315</w:t>
      </w:r>
      <w:r>
        <w:rPr>
          <w:rFonts w:hint="eastAsia"/>
        </w:rPr>
        <w:t>％と地方税</w:t>
      </w:r>
      <w:r>
        <w:rPr>
          <w:rFonts w:hint="eastAsia"/>
        </w:rPr>
        <w:t>5</w:t>
      </w:r>
      <w:r>
        <w:rPr>
          <w:rFonts w:hint="eastAsia"/>
        </w:rPr>
        <w:t>％の税額が源泉徴収され納税が完結する</w:t>
      </w:r>
      <w:r>
        <w:rPr>
          <w:rFonts w:hint="eastAsia"/>
        </w:rPr>
        <w:t>(</w:t>
      </w:r>
      <w:r>
        <w:rPr>
          <w:rFonts w:hint="eastAsia"/>
        </w:rPr>
        <w:t>源泉分離課税</w:t>
      </w:r>
      <w:r>
        <w:rPr>
          <w:rFonts w:hint="eastAsia"/>
        </w:rPr>
        <w:t>)</w:t>
      </w:r>
      <w:r>
        <w:rPr>
          <w:rFonts w:hint="eastAsia"/>
        </w:rPr>
        <w:t>ため、確定申告をすることができない。</w:t>
      </w:r>
    </w:p>
    <w:p w:rsidR="00303CD6" w:rsidRDefault="00303CD6" w:rsidP="00303CD6">
      <w:pPr>
        <w:pStyle w:val="a8"/>
        <w:ind w:leftChars="0"/>
        <w:jc w:val="left"/>
      </w:pPr>
      <w:r>
        <w:rPr>
          <w:rFonts w:hint="eastAsia"/>
        </w:rPr>
        <w:t>利子所得として申告しなければならないのは、海外の金融機関に預け入れていた預金や海外で発行された公社債等に係る利子で、日本の所得税が源泉徴収されていない利子等である。</w:t>
      </w:r>
    </w:p>
    <w:p w:rsidR="00303CD6" w:rsidRDefault="00303CD6" w:rsidP="00303CD6">
      <w:pPr>
        <w:pStyle w:val="a8"/>
        <w:ind w:leftChars="0"/>
        <w:jc w:val="left"/>
      </w:pPr>
      <w:r>
        <w:rPr>
          <w:rFonts w:hint="eastAsia"/>
        </w:rPr>
        <w:t>・利子所得の計算式</w:t>
      </w:r>
    </w:p>
    <w:tbl>
      <w:tblPr>
        <w:tblStyle w:val="a7"/>
        <w:tblW w:w="0" w:type="auto"/>
        <w:tblInd w:w="840" w:type="dxa"/>
        <w:tblLook w:val="04A0"/>
      </w:tblPr>
      <w:tblGrid>
        <w:gridCol w:w="3804"/>
      </w:tblGrid>
      <w:tr w:rsidR="00303CD6" w:rsidTr="002A2837">
        <w:tc>
          <w:tcPr>
            <w:tcW w:w="3804" w:type="dxa"/>
          </w:tcPr>
          <w:p w:rsidR="00303CD6" w:rsidRDefault="00303CD6" w:rsidP="002A2837">
            <w:pPr>
              <w:pStyle w:val="a8"/>
              <w:ind w:leftChars="0" w:left="0"/>
              <w:jc w:val="left"/>
            </w:pPr>
            <w:r>
              <w:rPr>
                <w:rFonts w:hint="eastAsia"/>
              </w:rPr>
              <w:t>利子所得の金額　＝　収入金額</w:t>
            </w:r>
          </w:p>
        </w:tc>
      </w:tr>
    </w:tbl>
    <w:p w:rsidR="00303CD6" w:rsidRDefault="00303CD6" w:rsidP="00303CD6">
      <w:pPr>
        <w:pStyle w:val="a8"/>
        <w:ind w:leftChars="0"/>
        <w:jc w:val="left"/>
      </w:pPr>
    </w:p>
    <w:p w:rsidR="00303CD6" w:rsidRDefault="00303CD6" w:rsidP="00303CD6">
      <w:pPr>
        <w:jc w:val="left"/>
      </w:pPr>
    </w:p>
    <w:p w:rsidR="00303CD6" w:rsidRDefault="00303CD6" w:rsidP="00303CD6">
      <w:pPr>
        <w:pStyle w:val="a8"/>
        <w:ind w:leftChars="0"/>
        <w:jc w:val="left"/>
      </w:pPr>
      <w:r>
        <w:rPr>
          <w:rFonts w:hint="eastAsia"/>
        </w:rPr>
        <w:t>利子所得の分類表</w:t>
      </w:r>
    </w:p>
    <w:tbl>
      <w:tblPr>
        <w:tblStyle w:val="a7"/>
        <w:tblW w:w="9474" w:type="dxa"/>
        <w:tblInd w:w="840" w:type="dxa"/>
        <w:tblLook w:val="04A0"/>
      </w:tblPr>
      <w:tblGrid>
        <w:gridCol w:w="1536"/>
        <w:gridCol w:w="1276"/>
        <w:gridCol w:w="6662"/>
      </w:tblGrid>
      <w:tr w:rsidR="00303CD6" w:rsidTr="002A2837">
        <w:tc>
          <w:tcPr>
            <w:tcW w:w="2812" w:type="dxa"/>
            <w:gridSpan w:val="2"/>
          </w:tcPr>
          <w:p w:rsidR="00303CD6" w:rsidRDefault="00303CD6" w:rsidP="002A2837">
            <w:pPr>
              <w:pStyle w:val="a8"/>
              <w:ind w:leftChars="0" w:left="0"/>
              <w:jc w:val="left"/>
            </w:pPr>
            <w:r>
              <w:rPr>
                <w:rFonts w:hint="eastAsia"/>
              </w:rPr>
              <w:t>所得区分</w:t>
            </w:r>
          </w:p>
        </w:tc>
        <w:tc>
          <w:tcPr>
            <w:tcW w:w="6662" w:type="dxa"/>
          </w:tcPr>
          <w:p w:rsidR="00303CD6" w:rsidRDefault="00303CD6" w:rsidP="002A2837">
            <w:pPr>
              <w:pStyle w:val="a8"/>
              <w:ind w:leftChars="0" w:left="0"/>
              <w:jc w:val="left"/>
            </w:pPr>
            <w:r>
              <w:rPr>
                <w:rFonts w:hint="eastAsia"/>
              </w:rPr>
              <w:t>所得の例示</w:t>
            </w:r>
          </w:p>
        </w:tc>
      </w:tr>
      <w:tr w:rsidR="00303CD6" w:rsidTr="002A2837">
        <w:tc>
          <w:tcPr>
            <w:tcW w:w="1536" w:type="dxa"/>
            <w:vMerge w:val="restart"/>
            <w:vAlign w:val="center"/>
          </w:tcPr>
          <w:p w:rsidR="00303CD6" w:rsidRDefault="00303CD6" w:rsidP="002A2837">
            <w:pPr>
              <w:pStyle w:val="a8"/>
              <w:ind w:leftChars="0" w:left="0"/>
              <w:jc w:val="center"/>
            </w:pPr>
            <w:r>
              <w:rPr>
                <w:rFonts w:hint="eastAsia"/>
              </w:rPr>
              <w:t>利子所得となるもの</w:t>
            </w:r>
          </w:p>
        </w:tc>
        <w:tc>
          <w:tcPr>
            <w:tcW w:w="1276" w:type="dxa"/>
          </w:tcPr>
          <w:p w:rsidR="00303CD6" w:rsidRDefault="00303CD6" w:rsidP="002A2837">
            <w:pPr>
              <w:pStyle w:val="a8"/>
              <w:ind w:leftChars="0" w:left="0"/>
              <w:jc w:val="left"/>
            </w:pPr>
            <w:r>
              <w:rPr>
                <w:rFonts w:hint="eastAsia"/>
              </w:rPr>
              <w:t>申告必要</w:t>
            </w:r>
          </w:p>
        </w:tc>
        <w:tc>
          <w:tcPr>
            <w:tcW w:w="6662" w:type="dxa"/>
          </w:tcPr>
          <w:p w:rsidR="00303CD6" w:rsidRDefault="00303CD6" w:rsidP="002A2837">
            <w:pPr>
              <w:pStyle w:val="a8"/>
              <w:ind w:leftChars="0" w:left="0"/>
              <w:jc w:val="left"/>
            </w:pPr>
            <w:r>
              <w:rPr>
                <w:rFonts w:hint="eastAsia"/>
              </w:rPr>
              <w:t>・海外の金融機関の預金利子</w:t>
            </w:r>
          </w:p>
          <w:p w:rsidR="00303CD6" w:rsidRDefault="00303CD6" w:rsidP="002A2837">
            <w:pPr>
              <w:pStyle w:val="a8"/>
              <w:ind w:leftChars="0" w:left="120" w:hangingChars="50" w:hanging="120"/>
              <w:jc w:val="left"/>
            </w:pPr>
            <w:r>
              <w:rPr>
                <w:rFonts w:hint="eastAsia"/>
              </w:rPr>
              <w:t>・海外で発行された公社債の利子、公社債投資信託等の収益の分配金で所得税が源泉徴収されていないもの</w:t>
            </w:r>
          </w:p>
          <w:p w:rsidR="00303CD6" w:rsidRPr="002165AB" w:rsidRDefault="00303CD6" w:rsidP="002A2837">
            <w:pPr>
              <w:pStyle w:val="a8"/>
              <w:ind w:leftChars="0" w:left="0"/>
              <w:jc w:val="left"/>
            </w:pPr>
            <w:r>
              <w:rPr>
                <w:rFonts w:hint="eastAsia"/>
              </w:rPr>
              <w:t>・世界銀行債等の所得税が源泉徴収されない利子</w:t>
            </w:r>
          </w:p>
        </w:tc>
      </w:tr>
      <w:tr w:rsidR="00303CD6" w:rsidTr="002A2837">
        <w:tc>
          <w:tcPr>
            <w:tcW w:w="1536" w:type="dxa"/>
            <w:vMerge/>
          </w:tcPr>
          <w:p w:rsidR="00303CD6" w:rsidRDefault="00303CD6" w:rsidP="002A2837">
            <w:pPr>
              <w:pStyle w:val="a8"/>
              <w:ind w:leftChars="0" w:left="0"/>
              <w:jc w:val="left"/>
            </w:pPr>
          </w:p>
        </w:tc>
        <w:tc>
          <w:tcPr>
            <w:tcW w:w="1276" w:type="dxa"/>
          </w:tcPr>
          <w:p w:rsidR="00303CD6" w:rsidRDefault="00303CD6" w:rsidP="002A2837">
            <w:pPr>
              <w:pStyle w:val="a8"/>
              <w:ind w:leftChars="0" w:left="0"/>
              <w:jc w:val="left"/>
            </w:pPr>
            <w:r>
              <w:rPr>
                <w:rFonts w:hint="eastAsia"/>
              </w:rPr>
              <w:t>申告不要</w:t>
            </w:r>
          </w:p>
        </w:tc>
        <w:tc>
          <w:tcPr>
            <w:tcW w:w="6662" w:type="dxa"/>
          </w:tcPr>
          <w:p w:rsidR="00303CD6" w:rsidRDefault="00303CD6" w:rsidP="002A2837">
            <w:pPr>
              <w:pStyle w:val="a8"/>
              <w:ind w:leftChars="0" w:left="0"/>
              <w:jc w:val="left"/>
            </w:pPr>
            <w:r>
              <w:rPr>
                <w:rFonts w:hint="eastAsia"/>
              </w:rPr>
              <w:t>・所得税が源泉徴収されている預貯金や公社債の利子並びに合同運用信託、公社債投資信託及び公募公社債等運用投資信託の収益の分配金等</w:t>
            </w:r>
          </w:p>
        </w:tc>
      </w:tr>
      <w:tr w:rsidR="00303CD6" w:rsidTr="002A2837">
        <w:tc>
          <w:tcPr>
            <w:tcW w:w="1536" w:type="dxa"/>
            <w:vMerge w:val="restart"/>
          </w:tcPr>
          <w:p w:rsidR="00303CD6" w:rsidRDefault="00303CD6" w:rsidP="002A2837">
            <w:pPr>
              <w:pStyle w:val="a8"/>
              <w:ind w:leftChars="0" w:left="0"/>
              <w:jc w:val="left"/>
            </w:pPr>
            <w:r>
              <w:rPr>
                <w:rFonts w:hint="eastAsia"/>
              </w:rPr>
              <w:t>利子所得とならないもの</w:t>
            </w:r>
          </w:p>
        </w:tc>
        <w:tc>
          <w:tcPr>
            <w:tcW w:w="1276" w:type="dxa"/>
          </w:tcPr>
          <w:p w:rsidR="00303CD6" w:rsidRDefault="00303CD6" w:rsidP="002A2837">
            <w:pPr>
              <w:pStyle w:val="a8"/>
              <w:ind w:leftChars="0" w:left="0"/>
              <w:jc w:val="left"/>
            </w:pPr>
            <w:r>
              <w:rPr>
                <w:rFonts w:hint="eastAsia"/>
              </w:rPr>
              <w:t>非課税</w:t>
            </w:r>
          </w:p>
        </w:tc>
        <w:tc>
          <w:tcPr>
            <w:tcW w:w="6662" w:type="dxa"/>
          </w:tcPr>
          <w:p w:rsidR="00303CD6" w:rsidRDefault="00303CD6" w:rsidP="002A2837">
            <w:pPr>
              <w:pStyle w:val="a8"/>
              <w:ind w:leftChars="0" w:left="0"/>
              <w:jc w:val="left"/>
            </w:pPr>
            <w:r>
              <w:rPr>
                <w:rFonts w:hint="eastAsia"/>
              </w:rPr>
              <w:t>・当座預金の利子</w:t>
            </w:r>
          </w:p>
          <w:p w:rsidR="00303CD6" w:rsidRDefault="00303CD6" w:rsidP="002A2837">
            <w:pPr>
              <w:pStyle w:val="a8"/>
              <w:ind w:leftChars="0" w:left="0"/>
              <w:jc w:val="left"/>
            </w:pPr>
            <w:r>
              <w:rPr>
                <w:rFonts w:hint="eastAsia"/>
              </w:rPr>
              <w:t>・障害者等の少額預金の利子等</w:t>
            </w:r>
          </w:p>
          <w:p w:rsidR="00303CD6" w:rsidRDefault="00303CD6" w:rsidP="002A2837">
            <w:pPr>
              <w:pStyle w:val="a8"/>
              <w:ind w:leftChars="0" w:left="0"/>
              <w:jc w:val="left"/>
            </w:pPr>
            <w:r>
              <w:rPr>
                <w:rFonts w:hint="eastAsia"/>
              </w:rPr>
              <w:t>・障害者等の少額公債の利子</w:t>
            </w:r>
          </w:p>
          <w:p w:rsidR="00303CD6" w:rsidRDefault="00303CD6" w:rsidP="002A2837">
            <w:pPr>
              <w:pStyle w:val="a8"/>
              <w:ind w:leftChars="0" w:left="0"/>
              <w:jc w:val="left"/>
            </w:pPr>
            <w:r>
              <w:rPr>
                <w:rFonts w:hint="eastAsia"/>
              </w:rPr>
              <w:t>・勤労者財産形成住宅貯蓄の利子</w:t>
            </w:r>
          </w:p>
          <w:p w:rsidR="00303CD6" w:rsidRDefault="00303CD6" w:rsidP="002A2837">
            <w:pPr>
              <w:pStyle w:val="a8"/>
              <w:ind w:leftChars="0" w:left="120" w:hangingChars="50" w:hanging="120"/>
              <w:jc w:val="left"/>
            </w:pPr>
            <w:r>
              <w:rPr>
                <w:rFonts w:hint="eastAsia"/>
              </w:rPr>
              <w:t>・特定寄附信託契約による信託財産につき生ずる公社債の利子等</w:t>
            </w:r>
          </w:p>
          <w:p w:rsidR="00303CD6" w:rsidRDefault="00303CD6" w:rsidP="002A2837">
            <w:pPr>
              <w:pStyle w:val="a8"/>
              <w:ind w:leftChars="0" w:left="120" w:hangingChars="50" w:hanging="120"/>
              <w:jc w:val="left"/>
            </w:pPr>
            <w:r>
              <w:rPr>
                <w:rFonts w:hint="eastAsia"/>
              </w:rPr>
              <w:t>・納税準備預金の利子</w:t>
            </w:r>
          </w:p>
        </w:tc>
      </w:tr>
      <w:tr w:rsidR="00303CD6" w:rsidTr="002A2837">
        <w:tc>
          <w:tcPr>
            <w:tcW w:w="1536" w:type="dxa"/>
            <w:vMerge/>
          </w:tcPr>
          <w:p w:rsidR="00303CD6" w:rsidRDefault="00303CD6" w:rsidP="002A2837">
            <w:pPr>
              <w:pStyle w:val="a8"/>
              <w:ind w:leftChars="0" w:left="0"/>
              <w:jc w:val="left"/>
            </w:pPr>
          </w:p>
        </w:tc>
        <w:tc>
          <w:tcPr>
            <w:tcW w:w="1276" w:type="dxa"/>
          </w:tcPr>
          <w:p w:rsidR="00303CD6" w:rsidRDefault="00303CD6" w:rsidP="002A2837">
            <w:pPr>
              <w:pStyle w:val="a8"/>
              <w:ind w:leftChars="0" w:left="0"/>
              <w:jc w:val="left"/>
            </w:pPr>
            <w:r>
              <w:rPr>
                <w:rFonts w:hint="eastAsia"/>
              </w:rPr>
              <w:t>雑所得</w:t>
            </w:r>
          </w:p>
        </w:tc>
        <w:tc>
          <w:tcPr>
            <w:tcW w:w="6662" w:type="dxa"/>
          </w:tcPr>
          <w:p w:rsidR="00303CD6" w:rsidRDefault="00303CD6" w:rsidP="002A2837">
            <w:pPr>
              <w:pStyle w:val="a8"/>
              <w:ind w:leftChars="0" w:left="0"/>
              <w:jc w:val="left"/>
            </w:pPr>
            <w:r>
              <w:rPr>
                <w:rFonts w:hint="eastAsia"/>
              </w:rPr>
              <w:t>・知人、友人からの貸金利息</w:t>
            </w:r>
          </w:p>
          <w:p w:rsidR="00303CD6" w:rsidRDefault="00303CD6" w:rsidP="002A2837">
            <w:pPr>
              <w:pStyle w:val="a8"/>
              <w:ind w:leftChars="0" w:left="0"/>
              <w:jc w:val="left"/>
            </w:pPr>
            <w:r>
              <w:rPr>
                <w:rFonts w:hint="eastAsia"/>
              </w:rPr>
              <w:t>・学校債、組合債の利子</w:t>
            </w:r>
          </w:p>
          <w:p w:rsidR="00303CD6" w:rsidRDefault="00303CD6" w:rsidP="002A2837">
            <w:pPr>
              <w:pStyle w:val="a8"/>
              <w:ind w:leftChars="0" w:left="0"/>
              <w:jc w:val="left"/>
            </w:pPr>
            <w:r>
              <w:rPr>
                <w:rFonts w:hint="eastAsia"/>
              </w:rPr>
              <w:t>・役員等が受ける勤務先預金の利子</w:t>
            </w:r>
          </w:p>
        </w:tc>
      </w:tr>
      <w:tr w:rsidR="00303CD6" w:rsidTr="002A2837">
        <w:tc>
          <w:tcPr>
            <w:tcW w:w="1536" w:type="dxa"/>
            <w:vMerge/>
          </w:tcPr>
          <w:p w:rsidR="00303CD6" w:rsidRDefault="00303CD6" w:rsidP="002A2837">
            <w:pPr>
              <w:pStyle w:val="a8"/>
              <w:ind w:leftChars="0" w:left="0"/>
              <w:jc w:val="left"/>
            </w:pPr>
          </w:p>
        </w:tc>
        <w:tc>
          <w:tcPr>
            <w:tcW w:w="1276" w:type="dxa"/>
          </w:tcPr>
          <w:p w:rsidR="00303CD6" w:rsidRDefault="00303CD6" w:rsidP="002A2837">
            <w:pPr>
              <w:pStyle w:val="a8"/>
              <w:ind w:leftChars="0" w:left="0"/>
              <w:jc w:val="left"/>
            </w:pPr>
            <w:r>
              <w:rPr>
                <w:rFonts w:hint="eastAsia"/>
              </w:rPr>
              <w:t>事業所得</w:t>
            </w:r>
          </w:p>
        </w:tc>
        <w:tc>
          <w:tcPr>
            <w:tcW w:w="6662" w:type="dxa"/>
          </w:tcPr>
          <w:p w:rsidR="00303CD6" w:rsidRDefault="00303CD6" w:rsidP="002A2837">
            <w:pPr>
              <w:pStyle w:val="a8"/>
              <w:ind w:leftChars="0" w:left="0"/>
              <w:jc w:val="left"/>
            </w:pPr>
            <w:r>
              <w:rPr>
                <w:rFonts w:hint="eastAsia"/>
              </w:rPr>
              <w:t>・事業上の貸付利息</w:t>
            </w:r>
          </w:p>
        </w:tc>
      </w:tr>
    </w:tbl>
    <w:p w:rsidR="00303CD6" w:rsidRDefault="00303CD6" w:rsidP="00303CD6">
      <w:pPr>
        <w:pStyle w:val="a8"/>
        <w:ind w:leftChars="0"/>
        <w:jc w:val="left"/>
      </w:pPr>
    </w:p>
    <w:p w:rsidR="00303CD6" w:rsidRDefault="00303CD6" w:rsidP="00303CD6">
      <w:pPr>
        <w:pStyle w:val="a8"/>
        <w:ind w:leftChars="0"/>
        <w:jc w:val="left"/>
      </w:pPr>
    </w:p>
    <w:p w:rsidR="00597955" w:rsidRDefault="00597955" w:rsidP="00303CD6">
      <w:pPr>
        <w:pStyle w:val="a8"/>
        <w:ind w:leftChars="0"/>
        <w:jc w:val="left"/>
      </w:pPr>
    </w:p>
    <w:p w:rsidR="00597955" w:rsidRDefault="00597955" w:rsidP="00303CD6">
      <w:pPr>
        <w:pStyle w:val="a8"/>
        <w:ind w:leftChars="0"/>
        <w:jc w:val="left"/>
      </w:pPr>
    </w:p>
    <w:p w:rsidR="00597955" w:rsidRDefault="00597955" w:rsidP="00303CD6">
      <w:pPr>
        <w:pStyle w:val="a8"/>
        <w:ind w:leftChars="0"/>
        <w:jc w:val="left"/>
      </w:pPr>
    </w:p>
    <w:p w:rsidR="00597955" w:rsidRDefault="00597955" w:rsidP="00303CD6">
      <w:pPr>
        <w:pStyle w:val="a8"/>
        <w:ind w:leftChars="0"/>
        <w:jc w:val="left"/>
      </w:pPr>
    </w:p>
    <w:p w:rsidR="00597955" w:rsidRDefault="00597955" w:rsidP="00303CD6">
      <w:pPr>
        <w:pStyle w:val="a8"/>
        <w:ind w:leftChars="0"/>
        <w:jc w:val="left"/>
      </w:pPr>
    </w:p>
    <w:p w:rsidR="00597955" w:rsidRDefault="00597955" w:rsidP="00303CD6">
      <w:pPr>
        <w:pStyle w:val="a8"/>
        <w:ind w:leftChars="0"/>
        <w:jc w:val="left"/>
      </w:pPr>
    </w:p>
    <w:p w:rsidR="00597955" w:rsidRDefault="00597955" w:rsidP="00303CD6">
      <w:pPr>
        <w:pStyle w:val="a8"/>
        <w:ind w:leftChars="0"/>
        <w:jc w:val="left"/>
      </w:pPr>
    </w:p>
    <w:p w:rsidR="00597955" w:rsidRDefault="00597955" w:rsidP="00303CD6">
      <w:pPr>
        <w:pStyle w:val="a8"/>
        <w:ind w:leftChars="0"/>
        <w:jc w:val="left"/>
      </w:pPr>
    </w:p>
    <w:p w:rsidR="00597955" w:rsidRDefault="00597955" w:rsidP="00303CD6">
      <w:pPr>
        <w:pStyle w:val="a8"/>
        <w:ind w:leftChars="0"/>
        <w:jc w:val="left"/>
      </w:pPr>
    </w:p>
    <w:p w:rsidR="00597955" w:rsidRDefault="00597955" w:rsidP="00303CD6">
      <w:pPr>
        <w:pStyle w:val="a8"/>
        <w:ind w:leftChars="0"/>
        <w:jc w:val="left"/>
      </w:pPr>
    </w:p>
    <w:p w:rsidR="00A860D5" w:rsidRDefault="00A860D5" w:rsidP="00303CD6">
      <w:pPr>
        <w:pStyle w:val="a8"/>
        <w:ind w:leftChars="0"/>
        <w:jc w:val="left"/>
      </w:pPr>
    </w:p>
    <w:p w:rsidR="00597955" w:rsidRDefault="00597955" w:rsidP="00303CD6">
      <w:pPr>
        <w:pStyle w:val="a8"/>
        <w:ind w:leftChars="0"/>
        <w:jc w:val="left"/>
      </w:pPr>
    </w:p>
    <w:p w:rsidR="00303CD6" w:rsidRDefault="00FE4C7D" w:rsidP="00FE4C7D">
      <w:pPr>
        <w:ind w:firstLineChars="100" w:firstLine="241"/>
        <w:jc w:val="left"/>
      </w:pPr>
      <w:r>
        <w:rPr>
          <w:rFonts w:hint="eastAsia"/>
        </w:rPr>
        <w:t>(2)</w:t>
      </w:r>
      <w:r>
        <w:rPr>
          <w:rFonts w:hint="eastAsia"/>
        </w:rPr>
        <w:t xml:space="preserve">　</w:t>
      </w:r>
      <w:r w:rsidR="00303CD6">
        <w:rPr>
          <w:rFonts w:hint="eastAsia"/>
        </w:rPr>
        <w:t>配当所得</w:t>
      </w:r>
    </w:p>
    <w:p w:rsidR="00597955" w:rsidRDefault="00303CD6" w:rsidP="00597955">
      <w:pPr>
        <w:pStyle w:val="a8"/>
        <w:ind w:leftChars="0"/>
        <w:jc w:val="left"/>
      </w:pPr>
      <w:r>
        <w:rPr>
          <w:rFonts w:hint="eastAsia"/>
        </w:rPr>
        <w:t>配当所得とは、株主や出資者が法人から受ける配当や投資信託及び特定目的信託の収益の分配などの所得をいう。</w:t>
      </w:r>
    </w:p>
    <w:p w:rsidR="00597955" w:rsidRDefault="00597955" w:rsidP="00597955">
      <w:pPr>
        <w:pStyle w:val="a8"/>
        <w:ind w:leftChars="0"/>
        <w:jc w:val="left"/>
      </w:pPr>
    </w:p>
    <w:p w:rsidR="00303CD6" w:rsidRDefault="00303CD6" w:rsidP="00303CD6">
      <w:pPr>
        <w:pStyle w:val="a8"/>
        <w:ind w:leftChars="0"/>
        <w:jc w:val="left"/>
      </w:pPr>
      <w:r>
        <w:rPr>
          <w:rFonts w:hint="eastAsia"/>
        </w:rPr>
        <w:t>配当に対する課税関係</w:t>
      </w:r>
    </w:p>
    <w:tbl>
      <w:tblPr>
        <w:tblStyle w:val="a7"/>
        <w:tblW w:w="9341" w:type="dxa"/>
        <w:tblInd w:w="840" w:type="dxa"/>
        <w:tblLook w:val="04A0"/>
      </w:tblPr>
      <w:tblGrid>
        <w:gridCol w:w="2670"/>
        <w:gridCol w:w="1207"/>
        <w:gridCol w:w="545"/>
        <w:gridCol w:w="1287"/>
        <w:gridCol w:w="71"/>
        <w:gridCol w:w="1695"/>
        <w:gridCol w:w="1866"/>
      </w:tblGrid>
      <w:tr w:rsidR="00303CD6" w:rsidTr="002A2837">
        <w:trPr>
          <w:trHeight w:val="472"/>
        </w:trPr>
        <w:tc>
          <w:tcPr>
            <w:tcW w:w="3877" w:type="dxa"/>
            <w:gridSpan w:val="2"/>
            <w:vMerge w:val="restart"/>
            <w:vAlign w:val="center"/>
          </w:tcPr>
          <w:p w:rsidR="00303CD6" w:rsidRDefault="00303CD6" w:rsidP="002A2837">
            <w:pPr>
              <w:pStyle w:val="a8"/>
              <w:ind w:leftChars="0" w:left="0"/>
              <w:jc w:val="center"/>
            </w:pPr>
            <w:r>
              <w:rPr>
                <w:rFonts w:hint="eastAsia"/>
              </w:rPr>
              <w:t>配当金の区分</w:t>
            </w:r>
          </w:p>
        </w:tc>
        <w:tc>
          <w:tcPr>
            <w:tcW w:w="3598" w:type="dxa"/>
            <w:gridSpan w:val="4"/>
          </w:tcPr>
          <w:p w:rsidR="00303CD6" w:rsidRDefault="00303CD6" w:rsidP="002A2837">
            <w:pPr>
              <w:pStyle w:val="a8"/>
              <w:ind w:leftChars="0" w:left="0"/>
              <w:jc w:val="center"/>
            </w:pPr>
            <w:r>
              <w:rPr>
                <w:rFonts w:hint="eastAsia"/>
              </w:rPr>
              <w:t>課税方式</w:t>
            </w:r>
          </w:p>
        </w:tc>
        <w:tc>
          <w:tcPr>
            <w:tcW w:w="1866" w:type="dxa"/>
            <w:vMerge w:val="restart"/>
            <w:vAlign w:val="center"/>
          </w:tcPr>
          <w:p w:rsidR="00303CD6" w:rsidRDefault="00303CD6" w:rsidP="002A2837">
            <w:pPr>
              <w:jc w:val="center"/>
            </w:pPr>
            <w:r>
              <w:rPr>
                <w:rFonts w:hint="eastAsia"/>
              </w:rPr>
              <w:t>源泉徴収税率</w:t>
            </w:r>
          </w:p>
        </w:tc>
      </w:tr>
      <w:tr w:rsidR="00303CD6" w:rsidTr="002A2837">
        <w:trPr>
          <w:trHeight w:val="422"/>
        </w:trPr>
        <w:tc>
          <w:tcPr>
            <w:tcW w:w="3877" w:type="dxa"/>
            <w:gridSpan w:val="2"/>
            <w:vMerge/>
          </w:tcPr>
          <w:p w:rsidR="00303CD6" w:rsidRDefault="00303CD6" w:rsidP="002A2837">
            <w:pPr>
              <w:pStyle w:val="a8"/>
              <w:ind w:leftChars="0" w:left="0"/>
              <w:jc w:val="left"/>
            </w:pPr>
          </w:p>
        </w:tc>
        <w:tc>
          <w:tcPr>
            <w:tcW w:w="1832" w:type="dxa"/>
            <w:gridSpan w:val="2"/>
          </w:tcPr>
          <w:p w:rsidR="00303CD6" w:rsidRDefault="00303CD6" w:rsidP="002A2837">
            <w:pPr>
              <w:pStyle w:val="a8"/>
              <w:ind w:leftChars="0" w:left="0"/>
              <w:jc w:val="center"/>
            </w:pPr>
            <w:r>
              <w:rPr>
                <w:rFonts w:hint="eastAsia"/>
              </w:rPr>
              <w:t>所得税</w:t>
            </w:r>
          </w:p>
        </w:tc>
        <w:tc>
          <w:tcPr>
            <w:tcW w:w="1766" w:type="dxa"/>
            <w:gridSpan w:val="2"/>
          </w:tcPr>
          <w:p w:rsidR="00303CD6" w:rsidRDefault="00303CD6" w:rsidP="002A2837">
            <w:pPr>
              <w:pStyle w:val="a8"/>
              <w:ind w:leftChars="0" w:left="0"/>
              <w:jc w:val="center"/>
            </w:pPr>
            <w:r>
              <w:rPr>
                <w:rFonts w:hint="eastAsia"/>
              </w:rPr>
              <w:t>住民税</w:t>
            </w:r>
          </w:p>
        </w:tc>
        <w:tc>
          <w:tcPr>
            <w:tcW w:w="1866" w:type="dxa"/>
            <w:vMerge/>
          </w:tcPr>
          <w:p w:rsidR="00303CD6" w:rsidRDefault="00303CD6" w:rsidP="002A2837">
            <w:pPr>
              <w:pStyle w:val="a8"/>
              <w:ind w:leftChars="0" w:left="0"/>
              <w:jc w:val="left"/>
            </w:pPr>
          </w:p>
        </w:tc>
      </w:tr>
      <w:tr w:rsidR="00303CD6" w:rsidTr="002A2837">
        <w:trPr>
          <w:trHeight w:val="414"/>
        </w:trPr>
        <w:tc>
          <w:tcPr>
            <w:tcW w:w="3877" w:type="dxa"/>
            <w:gridSpan w:val="2"/>
            <w:vMerge w:val="restart"/>
            <w:vAlign w:val="center"/>
          </w:tcPr>
          <w:p w:rsidR="00303CD6" w:rsidRDefault="00303CD6" w:rsidP="002A2837">
            <w:pPr>
              <w:pStyle w:val="a8"/>
              <w:ind w:leftChars="0" w:left="0"/>
              <w:jc w:val="center"/>
            </w:pPr>
            <w:r>
              <w:rPr>
                <w:rFonts w:hint="eastAsia"/>
              </w:rPr>
              <w:t>上場株式等の配当</w:t>
            </w:r>
          </w:p>
          <w:p w:rsidR="00303CD6" w:rsidRDefault="00303CD6" w:rsidP="002A2837">
            <w:pPr>
              <w:pStyle w:val="a8"/>
              <w:ind w:leftChars="0" w:left="0"/>
              <w:jc w:val="center"/>
            </w:pPr>
            <w:r>
              <w:rPr>
                <w:rFonts w:hint="eastAsia"/>
              </w:rPr>
              <w:t>(</w:t>
            </w:r>
            <w:r>
              <w:rPr>
                <w:rFonts w:hint="eastAsia"/>
              </w:rPr>
              <w:t>大口個人株主が内国法人から支払を受ける配当金を除く</w:t>
            </w:r>
            <w:r>
              <w:rPr>
                <w:rFonts w:hint="eastAsia"/>
              </w:rPr>
              <w:t>)</w:t>
            </w:r>
          </w:p>
        </w:tc>
        <w:tc>
          <w:tcPr>
            <w:tcW w:w="545" w:type="dxa"/>
            <w:vMerge w:val="restart"/>
            <w:textDirection w:val="tbRlV"/>
          </w:tcPr>
          <w:p w:rsidR="00303CD6" w:rsidRDefault="00303CD6" w:rsidP="002A2837">
            <w:pPr>
              <w:pStyle w:val="a8"/>
              <w:ind w:leftChars="0" w:left="113" w:right="113"/>
              <w:jc w:val="center"/>
            </w:pPr>
            <w:r>
              <w:rPr>
                <w:rFonts w:hint="eastAsia"/>
              </w:rPr>
              <w:t>選択</w:t>
            </w:r>
          </w:p>
        </w:tc>
        <w:tc>
          <w:tcPr>
            <w:tcW w:w="3053" w:type="dxa"/>
            <w:gridSpan w:val="3"/>
          </w:tcPr>
          <w:p w:rsidR="00303CD6" w:rsidRDefault="00303CD6" w:rsidP="002A2837">
            <w:pPr>
              <w:pStyle w:val="a8"/>
              <w:ind w:leftChars="0" w:left="0"/>
              <w:jc w:val="center"/>
            </w:pPr>
            <w:r>
              <w:rPr>
                <w:rFonts w:hint="eastAsia"/>
              </w:rPr>
              <w:t>申告不要</w:t>
            </w:r>
          </w:p>
        </w:tc>
        <w:tc>
          <w:tcPr>
            <w:tcW w:w="1866" w:type="dxa"/>
            <w:vMerge w:val="restart"/>
            <w:vAlign w:val="center"/>
          </w:tcPr>
          <w:p w:rsidR="00303CD6" w:rsidRDefault="00303CD6" w:rsidP="002A2837">
            <w:pPr>
              <w:pStyle w:val="a8"/>
              <w:ind w:leftChars="0" w:left="0"/>
              <w:jc w:val="center"/>
            </w:pPr>
            <w:r>
              <w:rPr>
                <w:rFonts w:hint="eastAsia"/>
              </w:rPr>
              <w:t>所得税</w:t>
            </w:r>
            <w:r>
              <w:rPr>
                <w:rFonts w:hint="eastAsia"/>
              </w:rPr>
              <w:t>15.315</w:t>
            </w:r>
            <w:r>
              <w:rPr>
                <w:rFonts w:hint="eastAsia"/>
              </w:rPr>
              <w:t>％</w:t>
            </w:r>
          </w:p>
          <w:p w:rsidR="00303CD6" w:rsidRDefault="00303CD6" w:rsidP="002A2837">
            <w:pPr>
              <w:pStyle w:val="a8"/>
              <w:ind w:leftChars="0" w:left="0"/>
              <w:jc w:val="center"/>
            </w:pPr>
            <w:r>
              <w:rPr>
                <w:rFonts w:hint="eastAsia"/>
              </w:rPr>
              <w:t xml:space="preserve">住民税　</w:t>
            </w:r>
            <w:r>
              <w:rPr>
                <w:rFonts w:hint="eastAsia"/>
              </w:rPr>
              <w:t>5</w:t>
            </w:r>
            <w:r>
              <w:rPr>
                <w:rFonts w:hint="eastAsia"/>
              </w:rPr>
              <w:t xml:space="preserve">％　　　　　</w:t>
            </w:r>
          </w:p>
        </w:tc>
      </w:tr>
      <w:tr w:rsidR="00303CD6" w:rsidTr="002A2837">
        <w:trPr>
          <w:trHeight w:val="407"/>
        </w:trPr>
        <w:tc>
          <w:tcPr>
            <w:tcW w:w="3877" w:type="dxa"/>
            <w:gridSpan w:val="2"/>
            <w:vMerge/>
          </w:tcPr>
          <w:p w:rsidR="00303CD6" w:rsidRDefault="00303CD6" w:rsidP="002A2837">
            <w:pPr>
              <w:pStyle w:val="a8"/>
              <w:ind w:leftChars="0" w:left="0"/>
              <w:jc w:val="left"/>
            </w:pPr>
          </w:p>
        </w:tc>
        <w:tc>
          <w:tcPr>
            <w:tcW w:w="545" w:type="dxa"/>
            <w:vMerge/>
          </w:tcPr>
          <w:p w:rsidR="00303CD6" w:rsidRDefault="00303CD6" w:rsidP="002A2837">
            <w:pPr>
              <w:pStyle w:val="a8"/>
              <w:ind w:leftChars="0" w:left="0"/>
              <w:jc w:val="left"/>
            </w:pPr>
          </w:p>
        </w:tc>
        <w:tc>
          <w:tcPr>
            <w:tcW w:w="3053" w:type="dxa"/>
            <w:gridSpan w:val="3"/>
          </w:tcPr>
          <w:p w:rsidR="00303CD6" w:rsidRDefault="00303CD6" w:rsidP="002A2837">
            <w:pPr>
              <w:pStyle w:val="a8"/>
              <w:ind w:leftChars="0" w:left="0"/>
              <w:jc w:val="center"/>
            </w:pPr>
            <w:r>
              <w:rPr>
                <w:rFonts w:hint="eastAsia"/>
              </w:rPr>
              <w:t>申告分離課税</w:t>
            </w:r>
          </w:p>
        </w:tc>
        <w:tc>
          <w:tcPr>
            <w:tcW w:w="1866" w:type="dxa"/>
            <w:vMerge/>
          </w:tcPr>
          <w:p w:rsidR="00303CD6" w:rsidRDefault="00303CD6" w:rsidP="002A2837">
            <w:pPr>
              <w:pStyle w:val="a8"/>
              <w:ind w:leftChars="0" w:left="0"/>
              <w:jc w:val="left"/>
            </w:pPr>
          </w:p>
        </w:tc>
      </w:tr>
      <w:tr w:rsidR="00303CD6" w:rsidTr="002A2837">
        <w:trPr>
          <w:trHeight w:val="412"/>
        </w:trPr>
        <w:tc>
          <w:tcPr>
            <w:tcW w:w="3877" w:type="dxa"/>
            <w:gridSpan w:val="2"/>
            <w:vMerge/>
          </w:tcPr>
          <w:p w:rsidR="00303CD6" w:rsidRDefault="00303CD6" w:rsidP="002A2837">
            <w:pPr>
              <w:pStyle w:val="a8"/>
              <w:ind w:leftChars="0" w:left="0"/>
              <w:jc w:val="left"/>
            </w:pPr>
          </w:p>
        </w:tc>
        <w:tc>
          <w:tcPr>
            <w:tcW w:w="545" w:type="dxa"/>
            <w:vMerge/>
          </w:tcPr>
          <w:p w:rsidR="00303CD6" w:rsidRDefault="00303CD6" w:rsidP="002A2837">
            <w:pPr>
              <w:pStyle w:val="a8"/>
              <w:ind w:leftChars="0" w:left="0"/>
              <w:jc w:val="left"/>
            </w:pPr>
          </w:p>
        </w:tc>
        <w:tc>
          <w:tcPr>
            <w:tcW w:w="3053" w:type="dxa"/>
            <w:gridSpan w:val="3"/>
          </w:tcPr>
          <w:p w:rsidR="00303CD6" w:rsidRDefault="00303CD6" w:rsidP="002A2837">
            <w:pPr>
              <w:pStyle w:val="a8"/>
              <w:ind w:leftChars="0" w:left="0"/>
              <w:jc w:val="center"/>
            </w:pPr>
            <w:r>
              <w:rPr>
                <w:rFonts w:hint="eastAsia"/>
              </w:rPr>
              <w:t>総合課税</w:t>
            </w:r>
          </w:p>
        </w:tc>
        <w:tc>
          <w:tcPr>
            <w:tcW w:w="1866" w:type="dxa"/>
            <w:vMerge/>
          </w:tcPr>
          <w:p w:rsidR="00303CD6" w:rsidRDefault="00303CD6" w:rsidP="002A2837">
            <w:pPr>
              <w:pStyle w:val="a8"/>
              <w:ind w:leftChars="0" w:left="0"/>
              <w:jc w:val="left"/>
            </w:pPr>
          </w:p>
        </w:tc>
      </w:tr>
      <w:tr w:rsidR="00303CD6" w:rsidTr="002A2837">
        <w:trPr>
          <w:trHeight w:val="424"/>
        </w:trPr>
        <w:tc>
          <w:tcPr>
            <w:tcW w:w="2670" w:type="dxa"/>
            <w:vMerge w:val="restart"/>
            <w:vAlign w:val="center"/>
          </w:tcPr>
          <w:p w:rsidR="00303CD6" w:rsidRDefault="00303CD6" w:rsidP="002A2837">
            <w:pPr>
              <w:pStyle w:val="a8"/>
              <w:ind w:leftChars="0" w:left="0"/>
              <w:jc w:val="center"/>
            </w:pPr>
            <w:r>
              <w:rPr>
                <w:rFonts w:hint="eastAsia"/>
              </w:rPr>
              <w:t>非上場株式等の配当金</w:t>
            </w:r>
          </w:p>
          <w:p w:rsidR="00303CD6" w:rsidRDefault="00303CD6" w:rsidP="002A2837">
            <w:pPr>
              <w:pStyle w:val="a8"/>
              <w:ind w:leftChars="0" w:left="0"/>
              <w:jc w:val="center"/>
            </w:pPr>
            <w:r>
              <w:rPr>
                <w:rFonts w:hint="eastAsia"/>
              </w:rPr>
              <w:t>大口個人株主の配当金</w:t>
            </w:r>
          </w:p>
        </w:tc>
        <w:tc>
          <w:tcPr>
            <w:tcW w:w="1207" w:type="dxa"/>
            <w:vMerge w:val="restart"/>
            <w:vAlign w:val="center"/>
          </w:tcPr>
          <w:p w:rsidR="00303CD6" w:rsidRDefault="00303CD6" w:rsidP="002A2837">
            <w:pPr>
              <w:pStyle w:val="a8"/>
              <w:ind w:leftChars="0" w:left="0"/>
              <w:jc w:val="center"/>
            </w:pPr>
            <w:r>
              <w:rPr>
                <w:rFonts w:hint="eastAsia"/>
              </w:rPr>
              <w:t>少額配当</w:t>
            </w:r>
          </w:p>
        </w:tc>
        <w:tc>
          <w:tcPr>
            <w:tcW w:w="545" w:type="dxa"/>
            <w:vMerge w:val="restart"/>
            <w:textDirection w:val="tbRlV"/>
          </w:tcPr>
          <w:p w:rsidR="00303CD6" w:rsidRDefault="00303CD6" w:rsidP="002A2837">
            <w:pPr>
              <w:pStyle w:val="a8"/>
              <w:ind w:leftChars="0" w:left="113" w:right="113"/>
              <w:jc w:val="center"/>
            </w:pPr>
            <w:r>
              <w:rPr>
                <w:rFonts w:hint="eastAsia"/>
              </w:rPr>
              <w:t>選択</w:t>
            </w:r>
          </w:p>
        </w:tc>
        <w:tc>
          <w:tcPr>
            <w:tcW w:w="1358" w:type="dxa"/>
            <w:gridSpan w:val="2"/>
          </w:tcPr>
          <w:p w:rsidR="00303CD6" w:rsidRDefault="00303CD6" w:rsidP="002A2837">
            <w:pPr>
              <w:pStyle w:val="a8"/>
              <w:ind w:leftChars="0" w:left="0"/>
              <w:jc w:val="center"/>
            </w:pPr>
            <w:r>
              <w:rPr>
                <w:rFonts w:hint="eastAsia"/>
              </w:rPr>
              <w:t>申告不要</w:t>
            </w:r>
          </w:p>
        </w:tc>
        <w:tc>
          <w:tcPr>
            <w:tcW w:w="1695" w:type="dxa"/>
            <w:vMerge w:val="restart"/>
            <w:vAlign w:val="center"/>
          </w:tcPr>
          <w:p w:rsidR="00303CD6" w:rsidRDefault="00303CD6" w:rsidP="002A2837">
            <w:pPr>
              <w:pStyle w:val="a8"/>
              <w:ind w:leftChars="0" w:left="0"/>
              <w:jc w:val="center"/>
            </w:pPr>
            <w:r>
              <w:rPr>
                <w:rFonts w:hint="eastAsia"/>
              </w:rPr>
              <w:t>総合課税</w:t>
            </w:r>
          </w:p>
        </w:tc>
        <w:tc>
          <w:tcPr>
            <w:tcW w:w="1866" w:type="dxa"/>
            <w:vMerge w:val="restart"/>
            <w:vAlign w:val="center"/>
          </w:tcPr>
          <w:p w:rsidR="00303CD6" w:rsidRDefault="00303CD6" w:rsidP="002A2837">
            <w:pPr>
              <w:pStyle w:val="a8"/>
              <w:ind w:leftChars="0" w:left="0"/>
              <w:jc w:val="center"/>
            </w:pPr>
            <w:r>
              <w:rPr>
                <w:rFonts w:hint="eastAsia"/>
              </w:rPr>
              <w:t>所得税</w:t>
            </w:r>
            <w:r>
              <w:rPr>
                <w:rFonts w:hint="eastAsia"/>
              </w:rPr>
              <w:t>20.42</w:t>
            </w:r>
            <w:r>
              <w:rPr>
                <w:rFonts w:hint="eastAsia"/>
              </w:rPr>
              <w:t>％</w:t>
            </w:r>
          </w:p>
          <w:p w:rsidR="00303CD6" w:rsidRDefault="00303CD6" w:rsidP="002A2837">
            <w:pPr>
              <w:pStyle w:val="a8"/>
              <w:ind w:leftChars="0" w:left="0"/>
              <w:jc w:val="center"/>
            </w:pPr>
            <w:r>
              <w:rPr>
                <w:rFonts w:hint="eastAsia"/>
              </w:rPr>
              <w:t>住民税</w:t>
            </w:r>
            <w:r>
              <w:rPr>
                <w:rFonts w:hint="eastAsia"/>
              </w:rPr>
              <w:t>0</w:t>
            </w:r>
            <w:r>
              <w:rPr>
                <w:rFonts w:hint="eastAsia"/>
              </w:rPr>
              <w:t>％</w:t>
            </w:r>
          </w:p>
        </w:tc>
      </w:tr>
      <w:tr w:rsidR="00303CD6" w:rsidTr="002A2837">
        <w:trPr>
          <w:trHeight w:val="387"/>
        </w:trPr>
        <w:tc>
          <w:tcPr>
            <w:tcW w:w="2670" w:type="dxa"/>
            <w:vMerge/>
          </w:tcPr>
          <w:p w:rsidR="00303CD6" w:rsidRDefault="00303CD6" w:rsidP="002A2837">
            <w:pPr>
              <w:pStyle w:val="a8"/>
              <w:ind w:leftChars="0" w:left="0"/>
              <w:jc w:val="left"/>
            </w:pPr>
          </w:p>
        </w:tc>
        <w:tc>
          <w:tcPr>
            <w:tcW w:w="1207" w:type="dxa"/>
            <w:vMerge/>
          </w:tcPr>
          <w:p w:rsidR="00303CD6" w:rsidRDefault="00303CD6" w:rsidP="002A2837">
            <w:pPr>
              <w:pStyle w:val="a8"/>
              <w:ind w:leftChars="0" w:left="0"/>
              <w:jc w:val="left"/>
            </w:pPr>
          </w:p>
        </w:tc>
        <w:tc>
          <w:tcPr>
            <w:tcW w:w="545" w:type="dxa"/>
            <w:vMerge/>
          </w:tcPr>
          <w:p w:rsidR="00303CD6" w:rsidRDefault="00303CD6" w:rsidP="002A2837">
            <w:pPr>
              <w:pStyle w:val="a8"/>
              <w:ind w:leftChars="0" w:left="0"/>
              <w:jc w:val="left"/>
            </w:pPr>
          </w:p>
        </w:tc>
        <w:tc>
          <w:tcPr>
            <w:tcW w:w="1358" w:type="dxa"/>
            <w:gridSpan w:val="2"/>
          </w:tcPr>
          <w:p w:rsidR="00303CD6" w:rsidRDefault="00303CD6" w:rsidP="002A2837">
            <w:pPr>
              <w:pStyle w:val="a8"/>
              <w:ind w:leftChars="0" w:left="0"/>
              <w:jc w:val="center"/>
            </w:pPr>
            <w:r>
              <w:rPr>
                <w:rFonts w:hint="eastAsia"/>
              </w:rPr>
              <w:t>総合課税</w:t>
            </w:r>
          </w:p>
        </w:tc>
        <w:tc>
          <w:tcPr>
            <w:tcW w:w="1695" w:type="dxa"/>
            <w:vMerge/>
          </w:tcPr>
          <w:p w:rsidR="00303CD6" w:rsidRDefault="00303CD6" w:rsidP="002A2837">
            <w:pPr>
              <w:pStyle w:val="a8"/>
              <w:ind w:leftChars="0" w:left="0"/>
              <w:jc w:val="left"/>
            </w:pPr>
          </w:p>
        </w:tc>
        <w:tc>
          <w:tcPr>
            <w:tcW w:w="1866" w:type="dxa"/>
            <w:vMerge/>
          </w:tcPr>
          <w:p w:rsidR="00303CD6" w:rsidRDefault="00303CD6" w:rsidP="002A2837">
            <w:pPr>
              <w:pStyle w:val="a8"/>
              <w:ind w:leftChars="0" w:left="0"/>
              <w:jc w:val="left"/>
            </w:pPr>
          </w:p>
        </w:tc>
      </w:tr>
      <w:tr w:rsidR="00303CD6" w:rsidTr="002A2837">
        <w:tc>
          <w:tcPr>
            <w:tcW w:w="2670" w:type="dxa"/>
            <w:vMerge/>
          </w:tcPr>
          <w:p w:rsidR="00303CD6" w:rsidRDefault="00303CD6" w:rsidP="002A2837">
            <w:pPr>
              <w:pStyle w:val="a8"/>
              <w:ind w:leftChars="0" w:left="0"/>
              <w:jc w:val="left"/>
            </w:pPr>
          </w:p>
        </w:tc>
        <w:tc>
          <w:tcPr>
            <w:tcW w:w="1207" w:type="dxa"/>
          </w:tcPr>
          <w:p w:rsidR="00303CD6" w:rsidRDefault="00303CD6" w:rsidP="002A2837">
            <w:pPr>
              <w:pStyle w:val="a8"/>
              <w:ind w:leftChars="0" w:left="0"/>
              <w:jc w:val="center"/>
            </w:pPr>
            <w:r>
              <w:rPr>
                <w:rFonts w:hint="eastAsia"/>
              </w:rPr>
              <w:t>上記以外の配当</w:t>
            </w:r>
          </w:p>
        </w:tc>
        <w:tc>
          <w:tcPr>
            <w:tcW w:w="3598" w:type="dxa"/>
            <w:gridSpan w:val="4"/>
            <w:vAlign w:val="center"/>
          </w:tcPr>
          <w:p w:rsidR="00303CD6" w:rsidRDefault="00303CD6" w:rsidP="002A2837">
            <w:pPr>
              <w:pStyle w:val="a8"/>
              <w:ind w:leftChars="0" w:left="0"/>
              <w:jc w:val="center"/>
            </w:pPr>
            <w:r>
              <w:rPr>
                <w:rFonts w:hint="eastAsia"/>
              </w:rPr>
              <w:t>総合課税</w:t>
            </w:r>
          </w:p>
        </w:tc>
        <w:tc>
          <w:tcPr>
            <w:tcW w:w="1866" w:type="dxa"/>
            <w:vMerge/>
            <w:vAlign w:val="center"/>
          </w:tcPr>
          <w:p w:rsidR="00303CD6" w:rsidRDefault="00303CD6" w:rsidP="002A2837">
            <w:pPr>
              <w:pStyle w:val="a8"/>
              <w:ind w:leftChars="0" w:left="0"/>
              <w:jc w:val="center"/>
            </w:pPr>
          </w:p>
        </w:tc>
      </w:tr>
    </w:tbl>
    <w:p w:rsidR="00303CD6" w:rsidRDefault="00303CD6" w:rsidP="00597955">
      <w:pPr>
        <w:jc w:val="left"/>
      </w:pPr>
    </w:p>
    <w:p w:rsidR="00303CD6" w:rsidRDefault="00303CD6" w:rsidP="00303CD6">
      <w:pPr>
        <w:pStyle w:val="a8"/>
        <w:ind w:leftChars="0"/>
        <w:jc w:val="left"/>
      </w:pPr>
      <w:r>
        <w:rPr>
          <w:rFonts w:hint="eastAsia"/>
        </w:rPr>
        <w:t>・配当所得の計算式</w:t>
      </w:r>
    </w:p>
    <w:tbl>
      <w:tblPr>
        <w:tblStyle w:val="a7"/>
        <w:tblW w:w="0" w:type="auto"/>
        <w:tblInd w:w="840" w:type="dxa"/>
        <w:tblLook w:val="04A0"/>
      </w:tblPr>
      <w:tblGrid>
        <w:gridCol w:w="8340"/>
      </w:tblGrid>
      <w:tr w:rsidR="00303CD6" w:rsidTr="002A2837">
        <w:tc>
          <w:tcPr>
            <w:tcW w:w="8340" w:type="dxa"/>
          </w:tcPr>
          <w:p w:rsidR="00303CD6" w:rsidRDefault="00303CD6" w:rsidP="002A2837">
            <w:pPr>
              <w:pStyle w:val="a8"/>
              <w:ind w:leftChars="0" w:left="0"/>
              <w:jc w:val="left"/>
            </w:pPr>
            <w:r>
              <w:rPr>
                <w:rFonts w:hint="eastAsia"/>
              </w:rPr>
              <w:t>配当所得の金額　＝　収入金額　－　株式など取得するための借入金の利子</w:t>
            </w:r>
          </w:p>
        </w:tc>
      </w:tr>
    </w:tbl>
    <w:p w:rsidR="00303CD6" w:rsidRDefault="00303CD6" w:rsidP="00303CD6">
      <w:pPr>
        <w:pStyle w:val="a8"/>
        <w:ind w:leftChars="0"/>
        <w:jc w:val="left"/>
      </w:pPr>
    </w:p>
    <w:p w:rsidR="00303CD6" w:rsidRDefault="00303CD6" w:rsidP="00303CD6">
      <w:pPr>
        <w:jc w:val="left"/>
      </w:pPr>
    </w:p>
    <w:p w:rsidR="00303CD6" w:rsidRDefault="00FE4C7D" w:rsidP="00FE4C7D">
      <w:pPr>
        <w:ind w:firstLineChars="100" w:firstLine="241"/>
        <w:jc w:val="left"/>
      </w:pPr>
      <w:r>
        <w:rPr>
          <w:rFonts w:hint="eastAsia"/>
        </w:rPr>
        <w:t>(3)</w:t>
      </w:r>
      <w:r>
        <w:rPr>
          <w:rFonts w:hint="eastAsia"/>
        </w:rPr>
        <w:t xml:space="preserve">　</w:t>
      </w:r>
      <w:r w:rsidR="00303CD6">
        <w:rPr>
          <w:rFonts w:hint="eastAsia"/>
        </w:rPr>
        <w:t>不動産所得</w:t>
      </w:r>
    </w:p>
    <w:p w:rsidR="00303CD6" w:rsidRDefault="00303CD6" w:rsidP="00303CD6">
      <w:pPr>
        <w:pStyle w:val="a8"/>
        <w:ind w:leftChars="0"/>
        <w:jc w:val="left"/>
      </w:pPr>
      <w:r>
        <w:rPr>
          <w:rFonts w:hint="eastAsia"/>
        </w:rPr>
        <w:t>不動産所得とは、不動産、不動産の上に存する権利、船舶又は航空機の貸付けによる所得をいう。なお、不動産の貸付けによる所得は、事業として行われている場合であっても、事業所得とならず不動産所得となる。</w:t>
      </w:r>
    </w:p>
    <w:tbl>
      <w:tblPr>
        <w:tblStyle w:val="a7"/>
        <w:tblW w:w="0" w:type="auto"/>
        <w:tblInd w:w="840" w:type="dxa"/>
        <w:tblLook w:val="04A0"/>
      </w:tblPr>
      <w:tblGrid>
        <w:gridCol w:w="4797"/>
        <w:gridCol w:w="4500"/>
      </w:tblGrid>
      <w:tr w:rsidR="00303CD6" w:rsidTr="002A2837">
        <w:tc>
          <w:tcPr>
            <w:tcW w:w="4797" w:type="dxa"/>
          </w:tcPr>
          <w:p w:rsidR="00303CD6" w:rsidRDefault="00303CD6" w:rsidP="002A2837">
            <w:pPr>
              <w:pStyle w:val="a8"/>
              <w:ind w:leftChars="0" w:left="0"/>
              <w:jc w:val="center"/>
            </w:pPr>
            <w:r>
              <w:rPr>
                <w:rFonts w:hint="eastAsia"/>
              </w:rPr>
              <w:t>不動産所得</w:t>
            </w:r>
          </w:p>
        </w:tc>
        <w:tc>
          <w:tcPr>
            <w:tcW w:w="4500" w:type="dxa"/>
          </w:tcPr>
          <w:p w:rsidR="00303CD6" w:rsidRDefault="00303CD6" w:rsidP="002A2837">
            <w:pPr>
              <w:pStyle w:val="a8"/>
              <w:ind w:leftChars="0" w:left="0"/>
              <w:jc w:val="center"/>
            </w:pPr>
            <w:r>
              <w:rPr>
                <w:rFonts w:hint="eastAsia"/>
              </w:rPr>
              <w:t>事業所得又は雑所得</w:t>
            </w:r>
          </w:p>
        </w:tc>
      </w:tr>
      <w:tr w:rsidR="00303CD6" w:rsidTr="002A2837">
        <w:tc>
          <w:tcPr>
            <w:tcW w:w="4797" w:type="dxa"/>
          </w:tcPr>
          <w:p w:rsidR="00303CD6" w:rsidRDefault="00303CD6" w:rsidP="002A2837">
            <w:pPr>
              <w:pStyle w:val="a8"/>
              <w:ind w:leftChars="0" w:left="0"/>
              <w:jc w:val="left"/>
            </w:pPr>
            <w:r>
              <w:rPr>
                <w:rFonts w:hint="eastAsia"/>
              </w:rPr>
              <w:t>・アパートや貸家の家賃収入</w:t>
            </w:r>
          </w:p>
          <w:p w:rsidR="00303CD6" w:rsidRDefault="00303CD6" w:rsidP="002A2837">
            <w:pPr>
              <w:pStyle w:val="a8"/>
              <w:ind w:leftChars="0" w:left="120" w:hangingChars="50" w:hanging="120"/>
              <w:jc w:val="left"/>
            </w:pPr>
            <w:r>
              <w:rPr>
                <w:rFonts w:hint="eastAsia"/>
              </w:rPr>
              <w:t>・地上権、借地権などの貸付け、設定による収入</w:t>
            </w:r>
          </w:p>
          <w:p w:rsidR="00303CD6" w:rsidRDefault="00303CD6" w:rsidP="002A2837">
            <w:pPr>
              <w:pStyle w:val="a8"/>
              <w:ind w:leftChars="0" w:left="120" w:hangingChars="50" w:hanging="120"/>
              <w:jc w:val="left"/>
            </w:pPr>
            <w:r>
              <w:rPr>
                <w:rFonts w:hint="eastAsia"/>
              </w:rPr>
              <w:t>・広告等のため、家屋の屋上や側面などを使用させる場合の賃貸収入</w:t>
            </w:r>
          </w:p>
          <w:p w:rsidR="00303CD6" w:rsidRDefault="00303CD6" w:rsidP="002A2837">
            <w:pPr>
              <w:pStyle w:val="a8"/>
              <w:ind w:leftChars="0" w:left="120" w:hangingChars="50" w:hanging="120"/>
              <w:jc w:val="left"/>
            </w:pPr>
            <w:r>
              <w:rPr>
                <w:rFonts w:hint="eastAsia"/>
              </w:rPr>
              <w:t>・総トン数</w:t>
            </w:r>
            <w:r>
              <w:rPr>
                <w:rFonts w:hint="eastAsia"/>
              </w:rPr>
              <w:t>20</w:t>
            </w:r>
            <w:r>
              <w:rPr>
                <w:rFonts w:hint="eastAsia"/>
              </w:rPr>
              <w:t>トン以上の船舶の貸付収入</w:t>
            </w:r>
          </w:p>
          <w:p w:rsidR="00303CD6" w:rsidRPr="006B102F" w:rsidRDefault="00303CD6" w:rsidP="002A2837">
            <w:pPr>
              <w:pStyle w:val="a8"/>
              <w:ind w:leftChars="0" w:left="120" w:hangingChars="50" w:hanging="120"/>
              <w:jc w:val="left"/>
            </w:pPr>
            <w:r>
              <w:rPr>
                <w:rFonts w:hint="eastAsia"/>
              </w:rPr>
              <w:t>・航空機の貸付けなど</w:t>
            </w:r>
          </w:p>
        </w:tc>
        <w:tc>
          <w:tcPr>
            <w:tcW w:w="4500" w:type="dxa"/>
          </w:tcPr>
          <w:p w:rsidR="00303CD6" w:rsidRDefault="00303CD6" w:rsidP="002A2837">
            <w:pPr>
              <w:pStyle w:val="a8"/>
              <w:ind w:leftChars="0" w:left="0"/>
              <w:jc w:val="left"/>
            </w:pPr>
            <w:r>
              <w:rPr>
                <w:rFonts w:hint="eastAsia"/>
              </w:rPr>
              <w:t>・賄いつき下宿収入</w:t>
            </w:r>
          </w:p>
          <w:p w:rsidR="00303CD6" w:rsidRDefault="00303CD6" w:rsidP="002A2837">
            <w:pPr>
              <w:pStyle w:val="a8"/>
              <w:ind w:leftChars="0" w:left="0"/>
              <w:jc w:val="left"/>
            </w:pPr>
            <w:r>
              <w:rPr>
                <w:rFonts w:hint="eastAsia"/>
              </w:rPr>
              <w:t>・ホテル事業による収入</w:t>
            </w:r>
          </w:p>
          <w:p w:rsidR="00303CD6" w:rsidRDefault="00303CD6" w:rsidP="002A2837">
            <w:pPr>
              <w:pStyle w:val="a8"/>
              <w:ind w:leftChars="0" w:left="0"/>
              <w:jc w:val="left"/>
            </w:pPr>
            <w:r>
              <w:rPr>
                <w:rFonts w:hint="eastAsia"/>
              </w:rPr>
              <w:t>・時間貸し駐車場の収入</w:t>
            </w:r>
          </w:p>
          <w:p w:rsidR="00303CD6" w:rsidRDefault="00303CD6" w:rsidP="002A2837">
            <w:pPr>
              <w:pStyle w:val="a8"/>
              <w:ind w:leftChars="0" w:left="0"/>
              <w:jc w:val="left"/>
            </w:pPr>
            <w:r>
              <w:rPr>
                <w:rFonts w:hint="eastAsia"/>
              </w:rPr>
              <w:t>・自転車預り業の収入</w:t>
            </w:r>
          </w:p>
          <w:p w:rsidR="00303CD6" w:rsidRDefault="00303CD6" w:rsidP="002A2837">
            <w:pPr>
              <w:pStyle w:val="a8"/>
              <w:ind w:leftChars="0" w:left="120" w:hangingChars="50" w:hanging="120"/>
              <w:jc w:val="left"/>
            </w:pPr>
            <w:r>
              <w:rPr>
                <w:rFonts w:hint="eastAsia"/>
              </w:rPr>
              <w:t>・定期よう船、公開よう船契約で船員とともに貸し付けるときの収入</w:t>
            </w:r>
          </w:p>
          <w:p w:rsidR="00303CD6" w:rsidRPr="006B102F" w:rsidRDefault="00303CD6" w:rsidP="002A2837">
            <w:pPr>
              <w:pStyle w:val="a8"/>
              <w:ind w:leftChars="0" w:left="0"/>
              <w:jc w:val="left"/>
            </w:pPr>
            <w:r>
              <w:rPr>
                <w:rFonts w:hint="eastAsia"/>
              </w:rPr>
              <w:t>・総トン数</w:t>
            </w:r>
            <w:r>
              <w:rPr>
                <w:rFonts w:hint="eastAsia"/>
              </w:rPr>
              <w:t>20</w:t>
            </w:r>
            <w:r>
              <w:rPr>
                <w:rFonts w:hint="eastAsia"/>
              </w:rPr>
              <w:t>トン未満の船舶の貸付収入</w:t>
            </w:r>
          </w:p>
        </w:tc>
      </w:tr>
    </w:tbl>
    <w:p w:rsidR="00303CD6" w:rsidRDefault="00303CD6" w:rsidP="00303CD6">
      <w:pPr>
        <w:pStyle w:val="a8"/>
        <w:ind w:leftChars="0"/>
        <w:jc w:val="left"/>
      </w:pPr>
    </w:p>
    <w:p w:rsidR="00303CD6" w:rsidRDefault="00303CD6" w:rsidP="00303CD6">
      <w:pPr>
        <w:pStyle w:val="a8"/>
        <w:ind w:leftChars="0"/>
        <w:jc w:val="left"/>
      </w:pPr>
      <w:r>
        <w:rPr>
          <w:rFonts w:hint="eastAsia"/>
        </w:rPr>
        <w:t>事業的規模の判定基準</w:t>
      </w:r>
    </w:p>
    <w:tbl>
      <w:tblPr>
        <w:tblStyle w:val="a7"/>
        <w:tblW w:w="0" w:type="auto"/>
        <w:tblInd w:w="840" w:type="dxa"/>
        <w:tblLook w:val="04A0"/>
      </w:tblPr>
      <w:tblGrid>
        <w:gridCol w:w="1111"/>
        <w:gridCol w:w="8186"/>
      </w:tblGrid>
      <w:tr w:rsidR="00303CD6" w:rsidTr="002A2837">
        <w:tc>
          <w:tcPr>
            <w:tcW w:w="1111" w:type="dxa"/>
          </w:tcPr>
          <w:p w:rsidR="00303CD6" w:rsidRDefault="00303CD6" w:rsidP="002A2837">
            <w:pPr>
              <w:pStyle w:val="a8"/>
              <w:ind w:leftChars="0" w:left="0"/>
              <w:jc w:val="left"/>
            </w:pPr>
            <w:r>
              <w:rPr>
                <w:rFonts w:hint="eastAsia"/>
              </w:rPr>
              <w:t>区分</w:t>
            </w:r>
          </w:p>
        </w:tc>
        <w:tc>
          <w:tcPr>
            <w:tcW w:w="8186" w:type="dxa"/>
          </w:tcPr>
          <w:p w:rsidR="00303CD6" w:rsidRDefault="00303CD6" w:rsidP="002A2837">
            <w:pPr>
              <w:pStyle w:val="a8"/>
              <w:ind w:leftChars="0" w:left="0"/>
              <w:jc w:val="left"/>
            </w:pPr>
            <w:r>
              <w:rPr>
                <w:rFonts w:hint="eastAsia"/>
              </w:rPr>
              <w:t>貸付規模</w:t>
            </w:r>
          </w:p>
        </w:tc>
      </w:tr>
      <w:tr w:rsidR="00303CD6" w:rsidTr="002A2837">
        <w:tc>
          <w:tcPr>
            <w:tcW w:w="1111" w:type="dxa"/>
          </w:tcPr>
          <w:p w:rsidR="00303CD6" w:rsidRDefault="00303CD6" w:rsidP="002A2837">
            <w:pPr>
              <w:pStyle w:val="a8"/>
              <w:ind w:leftChars="0" w:left="0"/>
              <w:jc w:val="left"/>
            </w:pPr>
            <w:r>
              <w:rPr>
                <w:rFonts w:hint="eastAsia"/>
              </w:rPr>
              <w:t>建物</w:t>
            </w:r>
          </w:p>
        </w:tc>
        <w:tc>
          <w:tcPr>
            <w:tcW w:w="8186" w:type="dxa"/>
          </w:tcPr>
          <w:p w:rsidR="00303CD6" w:rsidRDefault="00303CD6" w:rsidP="002A2837">
            <w:pPr>
              <w:pStyle w:val="a8"/>
              <w:ind w:leftChars="0" w:left="0"/>
              <w:jc w:val="left"/>
            </w:pPr>
            <w:r>
              <w:rPr>
                <w:rFonts w:hint="eastAsia"/>
              </w:rPr>
              <w:t>・貸間、アパート等の独立した室数が、おおむね</w:t>
            </w:r>
            <w:r>
              <w:rPr>
                <w:rFonts w:hint="eastAsia"/>
              </w:rPr>
              <w:t>10</w:t>
            </w:r>
            <w:r>
              <w:rPr>
                <w:rFonts w:hint="eastAsia"/>
              </w:rPr>
              <w:t>室以上</w:t>
            </w:r>
          </w:p>
          <w:p w:rsidR="00303CD6" w:rsidRDefault="00303CD6" w:rsidP="002A2837">
            <w:pPr>
              <w:pStyle w:val="a8"/>
              <w:ind w:leftChars="0" w:left="0"/>
              <w:jc w:val="left"/>
            </w:pPr>
            <w:r>
              <w:rPr>
                <w:rFonts w:hint="eastAsia"/>
              </w:rPr>
              <w:t>・独立した家屋の貸家数が、おおむね</w:t>
            </w:r>
            <w:r>
              <w:rPr>
                <w:rFonts w:hint="eastAsia"/>
              </w:rPr>
              <w:t>5</w:t>
            </w:r>
            <w:r>
              <w:rPr>
                <w:rFonts w:hint="eastAsia"/>
              </w:rPr>
              <w:t>棟以上</w:t>
            </w:r>
          </w:p>
        </w:tc>
      </w:tr>
      <w:tr w:rsidR="00303CD6" w:rsidTr="002A2837">
        <w:tc>
          <w:tcPr>
            <w:tcW w:w="1111" w:type="dxa"/>
          </w:tcPr>
          <w:p w:rsidR="00303CD6" w:rsidRDefault="00303CD6" w:rsidP="002A2837">
            <w:pPr>
              <w:pStyle w:val="a8"/>
              <w:ind w:leftChars="0" w:left="0"/>
              <w:jc w:val="left"/>
            </w:pPr>
            <w:r>
              <w:rPr>
                <w:rFonts w:hint="eastAsia"/>
              </w:rPr>
              <w:t>土地</w:t>
            </w:r>
          </w:p>
        </w:tc>
        <w:tc>
          <w:tcPr>
            <w:tcW w:w="8186" w:type="dxa"/>
          </w:tcPr>
          <w:p w:rsidR="00303CD6" w:rsidRDefault="00303CD6" w:rsidP="002A2837">
            <w:pPr>
              <w:pStyle w:val="a8"/>
              <w:ind w:leftChars="0" w:left="120" w:hangingChars="50" w:hanging="120"/>
              <w:jc w:val="left"/>
            </w:pPr>
            <w:r>
              <w:rPr>
                <w:rFonts w:hint="eastAsia"/>
              </w:rPr>
              <w:t>・土地、駐車場の契約件数が、おおむね</w:t>
            </w:r>
            <w:r>
              <w:rPr>
                <w:rFonts w:hint="eastAsia"/>
              </w:rPr>
              <w:t>50</w:t>
            </w:r>
            <w:r>
              <w:rPr>
                <w:rFonts w:hint="eastAsia"/>
              </w:rPr>
              <w:t>件以上</w:t>
            </w:r>
            <w:r>
              <w:rPr>
                <w:rFonts w:hint="eastAsia"/>
              </w:rPr>
              <w:t>(1</w:t>
            </w:r>
            <w:r>
              <w:rPr>
                <w:rFonts w:hint="eastAsia"/>
              </w:rPr>
              <w:t>室の貸付けに相当する土地の契約件数をおおむね</w:t>
            </w:r>
            <w:r>
              <w:rPr>
                <w:rFonts w:hint="eastAsia"/>
              </w:rPr>
              <w:t>5</w:t>
            </w:r>
            <w:r>
              <w:rPr>
                <w:rFonts w:hint="eastAsia"/>
              </w:rPr>
              <w:t>権として判定</w:t>
            </w:r>
            <w:r>
              <w:rPr>
                <w:rFonts w:hint="eastAsia"/>
              </w:rPr>
              <w:t>)</w:t>
            </w:r>
          </w:p>
        </w:tc>
      </w:tr>
    </w:tbl>
    <w:p w:rsidR="00303CD6" w:rsidRDefault="00303CD6" w:rsidP="00303CD6">
      <w:pPr>
        <w:pStyle w:val="a8"/>
        <w:ind w:leftChars="300" w:left="964" w:hangingChars="100" w:hanging="241"/>
        <w:jc w:val="left"/>
      </w:pPr>
      <w:r>
        <w:rPr>
          <w:rFonts w:hint="eastAsia"/>
        </w:rPr>
        <w:t>※『事業的規模』か『事業的規模に至らない</w:t>
      </w:r>
      <w:r>
        <w:rPr>
          <w:rFonts w:hint="eastAsia"/>
        </w:rPr>
        <w:t>(</w:t>
      </w:r>
      <w:r>
        <w:rPr>
          <w:rFonts w:hint="eastAsia"/>
        </w:rPr>
        <w:t>業務的規模</w:t>
      </w:r>
      <w:r>
        <w:rPr>
          <w:rFonts w:hint="eastAsia"/>
        </w:rPr>
        <w:t>)</w:t>
      </w:r>
      <w:r>
        <w:rPr>
          <w:rFonts w:hint="eastAsia"/>
        </w:rPr>
        <w:t>』かにより不動産所得の金額の計算における『資産損失』、『事業専従者給与』、『青色申告特別控除』等の取扱いが異なる。</w:t>
      </w:r>
    </w:p>
    <w:p w:rsidR="00303CD6" w:rsidRDefault="00303CD6" w:rsidP="00303CD6">
      <w:pPr>
        <w:pStyle w:val="a8"/>
        <w:ind w:leftChars="300" w:left="964" w:hangingChars="100" w:hanging="241"/>
        <w:jc w:val="left"/>
      </w:pPr>
    </w:p>
    <w:p w:rsidR="00DB292F" w:rsidRDefault="00DB292F" w:rsidP="00303CD6">
      <w:pPr>
        <w:pStyle w:val="a8"/>
        <w:ind w:leftChars="300" w:left="964" w:hangingChars="100" w:hanging="241"/>
        <w:jc w:val="left"/>
      </w:pPr>
    </w:p>
    <w:p w:rsidR="00A860D5" w:rsidRDefault="00A860D5" w:rsidP="00303CD6">
      <w:pPr>
        <w:pStyle w:val="a8"/>
        <w:ind w:leftChars="300" w:left="964" w:hangingChars="100" w:hanging="241"/>
        <w:jc w:val="left"/>
      </w:pPr>
    </w:p>
    <w:p w:rsidR="00303CD6" w:rsidRDefault="00303CD6" w:rsidP="00303CD6">
      <w:pPr>
        <w:pStyle w:val="a8"/>
        <w:ind w:leftChars="300" w:left="964" w:hangingChars="100" w:hanging="241"/>
        <w:jc w:val="left"/>
      </w:pPr>
      <w:r>
        <w:rPr>
          <w:rFonts w:hint="eastAsia"/>
        </w:rPr>
        <w:t>・不動産所得の計算式</w:t>
      </w:r>
    </w:p>
    <w:tbl>
      <w:tblPr>
        <w:tblStyle w:val="a7"/>
        <w:tblW w:w="0" w:type="auto"/>
        <w:tblInd w:w="964" w:type="dxa"/>
        <w:tblLook w:val="04A0"/>
      </w:tblPr>
      <w:tblGrid>
        <w:gridCol w:w="8500"/>
      </w:tblGrid>
      <w:tr w:rsidR="00303CD6" w:rsidTr="002A2837">
        <w:tc>
          <w:tcPr>
            <w:tcW w:w="8500" w:type="dxa"/>
          </w:tcPr>
          <w:p w:rsidR="00303CD6" w:rsidRDefault="00303CD6" w:rsidP="002A2837">
            <w:pPr>
              <w:pStyle w:val="a8"/>
              <w:ind w:leftChars="0" w:left="0"/>
              <w:jc w:val="left"/>
            </w:pPr>
            <w:r>
              <w:rPr>
                <w:rFonts w:hint="eastAsia"/>
              </w:rPr>
              <w:t xml:space="preserve">不動産所得の金額　＝　総収入金額　－　必要経費　－　</w:t>
            </w:r>
            <w:r>
              <w:rPr>
                <w:rFonts w:hint="eastAsia"/>
              </w:rPr>
              <w:t>(</w:t>
            </w:r>
            <w:r>
              <w:rPr>
                <w:rFonts w:hint="eastAsia"/>
              </w:rPr>
              <w:t>青色申告特別控除額</w:t>
            </w:r>
            <w:r>
              <w:rPr>
                <w:rFonts w:hint="eastAsia"/>
              </w:rPr>
              <w:t>)</w:t>
            </w:r>
          </w:p>
        </w:tc>
      </w:tr>
    </w:tbl>
    <w:p w:rsidR="00303CD6" w:rsidRDefault="00303CD6" w:rsidP="00DB292F">
      <w:pPr>
        <w:jc w:val="left"/>
      </w:pPr>
    </w:p>
    <w:p w:rsidR="00303CD6" w:rsidRDefault="00303CD6" w:rsidP="00303CD6">
      <w:pPr>
        <w:pStyle w:val="a8"/>
        <w:ind w:leftChars="300" w:left="964" w:hangingChars="100" w:hanging="241"/>
        <w:jc w:val="left"/>
      </w:pPr>
      <w:r>
        <w:rPr>
          <w:rFonts w:hint="eastAsia"/>
        </w:rPr>
        <w:t>事業用固定資産の損失の取扱いの概要</w:t>
      </w:r>
    </w:p>
    <w:tbl>
      <w:tblPr>
        <w:tblStyle w:val="a7"/>
        <w:tblW w:w="9209" w:type="dxa"/>
        <w:tblInd w:w="964" w:type="dxa"/>
        <w:tblLook w:val="04A0"/>
      </w:tblPr>
      <w:tblGrid>
        <w:gridCol w:w="845"/>
        <w:gridCol w:w="1276"/>
        <w:gridCol w:w="709"/>
        <w:gridCol w:w="425"/>
        <w:gridCol w:w="1701"/>
        <w:gridCol w:w="1276"/>
        <w:gridCol w:w="567"/>
        <w:gridCol w:w="2410"/>
      </w:tblGrid>
      <w:tr w:rsidR="00303CD6" w:rsidTr="002A2837">
        <w:tc>
          <w:tcPr>
            <w:tcW w:w="2121" w:type="dxa"/>
            <w:gridSpan w:val="2"/>
            <w:vMerge w:val="restart"/>
            <w:vAlign w:val="center"/>
          </w:tcPr>
          <w:p w:rsidR="00303CD6" w:rsidRDefault="00303CD6" w:rsidP="002A2837">
            <w:pPr>
              <w:pStyle w:val="a8"/>
              <w:ind w:leftChars="0" w:left="0"/>
              <w:jc w:val="center"/>
            </w:pPr>
            <w:r>
              <w:rPr>
                <w:rFonts w:hint="eastAsia"/>
              </w:rPr>
              <w:t>資産損失</w:t>
            </w:r>
          </w:p>
          <w:p w:rsidR="00303CD6" w:rsidRDefault="00303CD6" w:rsidP="002A2837">
            <w:pPr>
              <w:pStyle w:val="a8"/>
              <w:ind w:leftChars="0" w:left="0"/>
              <w:jc w:val="center"/>
            </w:pPr>
            <w:r>
              <w:rPr>
                <w:rFonts w:hint="eastAsia"/>
              </w:rPr>
              <w:t>の取扱い</w:t>
            </w:r>
          </w:p>
        </w:tc>
        <w:tc>
          <w:tcPr>
            <w:tcW w:w="2835" w:type="dxa"/>
            <w:gridSpan w:val="3"/>
          </w:tcPr>
          <w:p w:rsidR="00303CD6" w:rsidRDefault="00303CD6" w:rsidP="002A2837">
            <w:pPr>
              <w:pStyle w:val="a8"/>
              <w:ind w:leftChars="0" w:left="0"/>
              <w:jc w:val="left"/>
            </w:pPr>
            <w:r>
              <w:rPr>
                <w:rFonts w:hint="eastAsia"/>
              </w:rPr>
              <w:t>事業的規模</w:t>
            </w:r>
          </w:p>
        </w:tc>
        <w:tc>
          <w:tcPr>
            <w:tcW w:w="4253" w:type="dxa"/>
            <w:gridSpan w:val="3"/>
          </w:tcPr>
          <w:p w:rsidR="00303CD6" w:rsidRDefault="00303CD6" w:rsidP="002A2837">
            <w:pPr>
              <w:pStyle w:val="a8"/>
              <w:ind w:leftChars="0" w:left="0"/>
              <w:jc w:val="left"/>
            </w:pPr>
            <w:r>
              <w:rPr>
                <w:rFonts w:hint="eastAsia"/>
              </w:rPr>
              <w:t>業務的規模</w:t>
            </w:r>
          </w:p>
        </w:tc>
      </w:tr>
      <w:tr w:rsidR="00303CD6" w:rsidTr="002A2837">
        <w:tc>
          <w:tcPr>
            <w:tcW w:w="2121" w:type="dxa"/>
            <w:gridSpan w:val="2"/>
            <w:vMerge/>
          </w:tcPr>
          <w:p w:rsidR="00303CD6" w:rsidRDefault="00303CD6" w:rsidP="002A2837">
            <w:pPr>
              <w:pStyle w:val="a8"/>
              <w:ind w:leftChars="0" w:left="0"/>
              <w:jc w:val="left"/>
            </w:pPr>
          </w:p>
        </w:tc>
        <w:tc>
          <w:tcPr>
            <w:tcW w:w="709" w:type="dxa"/>
          </w:tcPr>
          <w:p w:rsidR="00303CD6" w:rsidRDefault="00303CD6" w:rsidP="002A2837">
            <w:pPr>
              <w:pStyle w:val="a8"/>
              <w:ind w:leftChars="0" w:left="0"/>
              <w:jc w:val="left"/>
            </w:pPr>
            <w:r>
              <w:rPr>
                <w:rFonts w:hint="eastAsia"/>
              </w:rPr>
              <w:t>災害</w:t>
            </w:r>
          </w:p>
        </w:tc>
        <w:tc>
          <w:tcPr>
            <w:tcW w:w="2126" w:type="dxa"/>
            <w:gridSpan w:val="2"/>
          </w:tcPr>
          <w:p w:rsidR="00303CD6" w:rsidRDefault="00303CD6" w:rsidP="002A2837">
            <w:pPr>
              <w:pStyle w:val="a8"/>
              <w:ind w:leftChars="0" w:left="0"/>
              <w:jc w:val="left"/>
            </w:pPr>
            <w:r>
              <w:rPr>
                <w:rFonts w:hint="eastAsia"/>
              </w:rPr>
              <w:t>取壊し、除去、滅失、盗難、横領等</w:t>
            </w:r>
          </w:p>
        </w:tc>
        <w:tc>
          <w:tcPr>
            <w:tcW w:w="1843" w:type="dxa"/>
            <w:gridSpan w:val="2"/>
          </w:tcPr>
          <w:p w:rsidR="00303CD6" w:rsidRDefault="00303CD6" w:rsidP="002A2837">
            <w:pPr>
              <w:pStyle w:val="a8"/>
              <w:ind w:leftChars="0" w:left="0"/>
              <w:jc w:val="left"/>
            </w:pPr>
            <w:r>
              <w:rPr>
                <w:rFonts w:hint="eastAsia"/>
              </w:rPr>
              <w:t>災害、盗難、横領</w:t>
            </w:r>
          </w:p>
        </w:tc>
        <w:tc>
          <w:tcPr>
            <w:tcW w:w="2410" w:type="dxa"/>
            <w:tcBorders>
              <w:bottom w:val="single" w:sz="4" w:space="0" w:color="auto"/>
            </w:tcBorders>
          </w:tcPr>
          <w:p w:rsidR="00303CD6" w:rsidRDefault="00303CD6" w:rsidP="002A2837">
            <w:pPr>
              <w:pStyle w:val="a8"/>
              <w:ind w:leftChars="0" w:left="0"/>
              <w:jc w:val="left"/>
            </w:pPr>
            <w:r>
              <w:rPr>
                <w:rFonts w:hint="eastAsia"/>
              </w:rPr>
              <w:t>取壊し、除去、滅失等</w:t>
            </w:r>
          </w:p>
        </w:tc>
      </w:tr>
      <w:tr w:rsidR="00303CD6" w:rsidTr="002A2837">
        <w:tc>
          <w:tcPr>
            <w:tcW w:w="2121" w:type="dxa"/>
            <w:gridSpan w:val="2"/>
          </w:tcPr>
          <w:p w:rsidR="00303CD6" w:rsidRDefault="00303CD6" w:rsidP="002A2837">
            <w:pPr>
              <w:pStyle w:val="a8"/>
              <w:ind w:leftChars="0" w:left="0"/>
              <w:jc w:val="left"/>
            </w:pPr>
          </w:p>
        </w:tc>
        <w:tc>
          <w:tcPr>
            <w:tcW w:w="709" w:type="dxa"/>
          </w:tcPr>
          <w:p w:rsidR="00303CD6" w:rsidRDefault="00303CD6" w:rsidP="002A2837">
            <w:pPr>
              <w:pStyle w:val="a8"/>
              <w:ind w:leftChars="0" w:left="0"/>
              <w:jc w:val="left"/>
            </w:pPr>
          </w:p>
        </w:tc>
        <w:tc>
          <w:tcPr>
            <w:tcW w:w="2126" w:type="dxa"/>
            <w:gridSpan w:val="2"/>
          </w:tcPr>
          <w:p w:rsidR="00303CD6" w:rsidRDefault="00303CD6" w:rsidP="002A2837">
            <w:pPr>
              <w:pStyle w:val="a8"/>
              <w:ind w:leftChars="0" w:left="0"/>
              <w:jc w:val="left"/>
            </w:pPr>
          </w:p>
        </w:tc>
        <w:tc>
          <w:tcPr>
            <w:tcW w:w="1843" w:type="dxa"/>
            <w:gridSpan w:val="2"/>
            <w:tcBorders>
              <w:right w:val="dashSmallGap" w:sz="4" w:space="0" w:color="auto"/>
            </w:tcBorders>
          </w:tcPr>
          <w:p w:rsidR="00303CD6" w:rsidRDefault="00303CD6" w:rsidP="002A2837">
            <w:pPr>
              <w:pStyle w:val="a8"/>
              <w:ind w:leftChars="0" w:left="0"/>
            </w:pPr>
            <w:r>
              <w:rPr>
                <w:rFonts w:hint="eastAsia"/>
              </w:rPr>
              <w:t>↓　　選択　　↓</w:t>
            </w:r>
          </w:p>
        </w:tc>
        <w:tc>
          <w:tcPr>
            <w:tcW w:w="2410" w:type="dxa"/>
            <w:tcBorders>
              <w:left w:val="dashSmallGap" w:sz="4" w:space="0" w:color="auto"/>
              <w:right w:val="single" w:sz="4" w:space="0" w:color="auto"/>
            </w:tcBorders>
          </w:tcPr>
          <w:p w:rsidR="00303CD6" w:rsidRDefault="00303CD6" w:rsidP="002A2837">
            <w:pPr>
              <w:pStyle w:val="a8"/>
              <w:ind w:leftChars="0" w:left="0"/>
              <w:jc w:val="left"/>
            </w:pPr>
          </w:p>
        </w:tc>
      </w:tr>
      <w:tr w:rsidR="00303CD6" w:rsidTr="002A2837">
        <w:tc>
          <w:tcPr>
            <w:tcW w:w="2121" w:type="dxa"/>
            <w:gridSpan w:val="2"/>
          </w:tcPr>
          <w:p w:rsidR="00303CD6" w:rsidRDefault="00303CD6" w:rsidP="002A2837">
            <w:pPr>
              <w:pStyle w:val="a8"/>
              <w:tabs>
                <w:tab w:val="right" w:pos="2253"/>
              </w:tabs>
              <w:ind w:leftChars="0" w:left="0"/>
              <w:jc w:val="left"/>
            </w:pPr>
            <w:r>
              <w:rPr>
                <w:rFonts w:hint="eastAsia"/>
              </w:rPr>
              <w:t>損失の取扱い</w:t>
            </w:r>
          </w:p>
        </w:tc>
        <w:tc>
          <w:tcPr>
            <w:tcW w:w="2835" w:type="dxa"/>
            <w:gridSpan w:val="3"/>
            <w:vAlign w:val="center"/>
          </w:tcPr>
          <w:p w:rsidR="00303CD6" w:rsidRDefault="00303CD6" w:rsidP="002A2837">
            <w:pPr>
              <w:pStyle w:val="a8"/>
              <w:ind w:leftChars="0" w:left="0"/>
              <w:jc w:val="center"/>
            </w:pPr>
            <w:r>
              <w:rPr>
                <w:rFonts w:hint="eastAsia"/>
              </w:rPr>
              <w:t>必要経費に算入</w:t>
            </w:r>
          </w:p>
        </w:tc>
        <w:tc>
          <w:tcPr>
            <w:tcW w:w="1276" w:type="dxa"/>
          </w:tcPr>
          <w:p w:rsidR="00303CD6" w:rsidRDefault="00303CD6" w:rsidP="002A2837">
            <w:pPr>
              <w:pStyle w:val="a8"/>
              <w:ind w:leftChars="0" w:left="0"/>
              <w:jc w:val="left"/>
            </w:pPr>
            <w:r>
              <w:rPr>
                <w:rFonts w:hint="eastAsia"/>
              </w:rPr>
              <w:t>雑損控除</w:t>
            </w:r>
          </w:p>
        </w:tc>
        <w:tc>
          <w:tcPr>
            <w:tcW w:w="2977" w:type="dxa"/>
            <w:gridSpan w:val="2"/>
            <w:tcBorders>
              <w:bottom w:val="single" w:sz="4" w:space="0" w:color="auto"/>
            </w:tcBorders>
          </w:tcPr>
          <w:p w:rsidR="00303CD6" w:rsidRDefault="00303CD6" w:rsidP="002A2837">
            <w:pPr>
              <w:pStyle w:val="a8"/>
              <w:ind w:leftChars="0" w:left="0"/>
              <w:jc w:val="left"/>
            </w:pPr>
            <w:r>
              <w:rPr>
                <w:rFonts w:hint="eastAsia"/>
              </w:rPr>
              <w:t>不動産所得の金額を限度に必要経費に算入</w:t>
            </w:r>
          </w:p>
        </w:tc>
      </w:tr>
      <w:tr w:rsidR="00303CD6" w:rsidTr="002A2837">
        <w:tc>
          <w:tcPr>
            <w:tcW w:w="845" w:type="dxa"/>
            <w:vMerge w:val="restart"/>
          </w:tcPr>
          <w:p w:rsidR="00303CD6" w:rsidRDefault="00303CD6" w:rsidP="002A2837">
            <w:pPr>
              <w:pStyle w:val="a8"/>
              <w:ind w:leftChars="0" w:left="0"/>
              <w:jc w:val="left"/>
            </w:pPr>
            <w:r>
              <w:rPr>
                <w:rFonts w:hint="eastAsia"/>
              </w:rPr>
              <w:t>繰越</w:t>
            </w:r>
          </w:p>
          <w:p w:rsidR="00303CD6" w:rsidRDefault="00303CD6" w:rsidP="002A2837">
            <w:pPr>
              <w:pStyle w:val="a8"/>
              <w:ind w:leftChars="0" w:left="0"/>
              <w:jc w:val="left"/>
            </w:pPr>
            <w:r>
              <w:rPr>
                <w:rFonts w:hint="eastAsia"/>
              </w:rPr>
              <w:t>控除</w:t>
            </w:r>
          </w:p>
        </w:tc>
        <w:tc>
          <w:tcPr>
            <w:tcW w:w="1276" w:type="dxa"/>
          </w:tcPr>
          <w:p w:rsidR="00303CD6" w:rsidRDefault="00303CD6" w:rsidP="002A2837">
            <w:pPr>
              <w:pStyle w:val="a8"/>
              <w:ind w:leftChars="0" w:left="0"/>
              <w:jc w:val="left"/>
            </w:pPr>
            <w:r>
              <w:rPr>
                <w:rFonts w:hint="eastAsia"/>
              </w:rPr>
              <w:t>青色申告</w:t>
            </w:r>
          </w:p>
        </w:tc>
        <w:tc>
          <w:tcPr>
            <w:tcW w:w="2835" w:type="dxa"/>
            <w:gridSpan w:val="3"/>
          </w:tcPr>
          <w:p w:rsidR="00303CD6" w:rsidRDefault="00303CD6" w:rsidP="002A2837">
            <w:pPr>
              <w:pStyle w:val="a8"/>
              <w:ind w:leftChars="0" w:left="0"/>
              <w:jc w:val="left"/>
            </w:pPr>
            <w:r>
              <w:rPr>
                <w:rFonts w:hint="eastAsia"/>
              </w:rPr>
              <w:t>純損失の繰越し控除</w:t>
            </w:r>
          </w:p>
        </w:tc>
        <w:tc>
          <w:tcPr>
            <w:tcW w:w="1276" w:type="dxa"/>
            <w:vMerge w:val="restart"/>
          </w:tcPr>
          <w:p w:rsidR="00303CD6" w:rsidRDefault="00303CD6" w:rsidP="002A2837">
            <w:pPr>
              <w:pStyle w:val="a8"/>
              <w:ind w:leftChars="0" w:left="0"/>
              <w:jc w:val="left"/>
            </w:pPr>
            <w:r>
              <w:rPr>
                <w:rFonts w:hint="eastAsia"/>
              </w:rPr>
              <w:t>雑損失の</w:t>
            </w:r>
          </w:p>
          <w:p w:rsidR="00303CD6" w:rsidRDefault="00303CD6" w:rsidP="002A2837">
            <w:pPr>
              <w:pStyle w:val="a8"/>
              <w:ind w:leftChars="0" w:left="0"/>
              <w:jc w:val="left"/>
            </w:pPr>
            <w:r>
              <w:rPr>
                <w:rFonts w:hint="eastAsia"/>
              </w:rPr>
              <w:t>繰越控除</w:t>
            </w:r>
          </w:p>
        </w:tc>
        <w:tc>
          <w:tcPr>
            <w:tcW w:w="2977" w:type="dxa"/>
            <w:gridSpan w:val="2"/>
            <w:tcBorders>
              <w:bottom w:val="single" w:sz="4" w:space="0" w:color="auto"/>
              <w:tr2bl w:val="single" w:sz="4" w:space="0" w:color="auto"/>
            </w:tcBorders>
          </w:tcPr>
          <w:p w:rsidR="00303CD6" w:rsidRDefault="00303CD6" w:rsidP="002A2837">
            <w:pPr>
              <w:pStyle w:val="a8"/>
              <w:ind w:leftChars="0" w:left="0"/>
              <w:jc w:val="left"/>
            </w:pPr>
          </w:p>
        </w:tc>
      </w:tr>
      <w:tr w:rsidR="00303CD6" w:rsidTr="002A2837">
        <w:trPr>
          <w:trHeight w:val="57"/>
        </w:trPr>
        <w:tc>
          <w:tcPr>
            <w:tcW w:w="845" w:type="dxa"/>
            <w:vMerge/>
          </w:tcPr>
          <w:p w:rsidR="00303CD6" w:rsidRDefault="00303CD6" w:rsidP="002A2837">
            <w:pPr>
              <w:pStyle w:val="a8"/>
              <w:ind w:leftChars="0" w:left="0"/>
              <w:jc w:val="left"/>
            </w:pPr>
          </w:p>
        </w:tc>
        <w:tc>
          <w:tcPr>
            <w:tcW w:w="1276" w:type="dxa"/>
          </w:tcPr>
          <w:p w:rsidR="00303CD6" w:rsidRDefault="00303CD6" w:rsidP="002A2837">
            <w:pPr>
              <w:pStyle w:val="a8"/>
              <w:ind w:leftChars="0" w:left="0"/>
              <w:jc w:val="left"/>
            </w:pPr>
            <w:r>
              <w:rPr>
                <w:rFonts w:hint="eastAsia"/>
              </w:rPr>
              <w:t>白色申告</w:t>
            </w:r>
          </w:p>
        </w:tc>
        <w:tc>
          <w:tcPr>
            <w:tcW w:w="1134" w:type="dxa"/>
            <w:gridSpan w:val="2"/>
          </w:tcPr>
          <w:p w:rsidR="00303CD6" w:rsidRDefault="00303CD6" w:rsidP="002A2837">
            <w:pPr>
              <w:pStyle w:val="a8"/>
              <w:ind w:leftChars="0" w:left="0"/>
              <w:jc w:val="left"/>
            </w:pPr>
          </w:p>
        </w:tc>
        <w:tc>
          <w:tcPr>
            <w:tcW w:w="1701" w:type="dxa"/>
            <w:tcBorders>
              <w:tr2bl w:val="single" w:sz="4" w:space="0" w:color="auto"/>
            </w:tcBorders>
          </w:tcPr>
          <w:p w:rsidR="00303CD6" w:rsidRDefault="00303CD6" w:rsidP="002A2837">
            <w:pPr>
              <w:pStyle w:val="a8"/>
              <w:ind w:leftChars="0" w:left="0"/>
              <w:jc w:val="left"/>
            </w:pPr>
          </w:p>
        </w:tc>
        <w:tc>
          <w:tcPr>
            <w:tcW w:w="1276" w:type="dxa"/>
            <w:vMerge/>
          </w:tcPr>
          <w:p w:rsidR="00303CD6" w:rsidRDefault="00303CD6" w:rsidP="002A2837">
            <w:pPr>
              <w:pStyle w:val="a8"/>
              <w:ind w:leftChars="0" w:left="0"/>
              <w:jc w:val="left"/>
            </w:pPr>
          </w:p>
        </w:tc>
        <w:tc>
          <w:tcPr>
            <w:tcW w:w="2977" w:type="dxa"/>
            <w:gridSpan w:val="2"/>
            <w:tcBorders>
              <w:tr2bl w:val="single" w:sz="4" w:space="0" w:color="auto"/>
            </w:tcBorders>
          </w:tcPr>
          <w:p w:rsidR="00303CD6" w:rsidRDefault="00303CD6" w:rsidP="002A2837">
            <w:pPr>
              <w:pStyle w:val="a8"/>
              <w:ind w:leftChars="0" w:left="0"/>
              <w:jc w:val="left"/>
            </w:pPr>
          </w:p>
        </w:tc>
      </w:tr>
    </w:tbl>
    <w:p w:rsidR="00303CD6" w:rsidRDefault="00303CD6" w:rsidP="00303CD6">
      <w:pPr>
        <w:pStyle w:val="a8"/>
        <w:ind w:leftChars="300" w:left="964" w:hangingChars="100" w:hanging="241"/>
        <w:jc w:val="left"/>
      </w:pPr>
    </w:p>
    <w:p w:rsidR="00303CD6" w:rsidRDefault="00303CD6" w:rsidP="00303CD6">
      <w:pPr>
        <w:pStyle w:val="a8"/>
        <w:ind w:leftChars="300" w:left="964" w:hangingChars="100" w:hanging="241"/>
        <w:jc w:val="left"/>
      </w:pPr>
      <w:r>
        <w:rPr>
          <w:rFonts w:hint="eastAsia"/>
        </w:rPr>
        <w:t>事業規模と業務的規模の経費の取扱い</w:t>
      </w:r>
    </w:p>
    <w:tbl>
      <w:tblPr>
        <w:tblStyle w:val="a7"/>
        <w:tblW w:w="9548" w:type="dxa"/>
        <w:tblInd w:w="964" w:type="dxa"/>
        <w:tblLook w:val="04A0"/>
      </w:tblPr>
      <w:tblGrid>
        <w:gridCol w:w="1554"/>
        <w:gridCol w:w="1701"/>
        <w:gridCol w:w="2410"/>
        <w:gridCol w:w="3883"/>
      </w:tblGrid>
      <w:tr w:rsidR="00303CD6" w:rsidTr="002A2837">
        <w:tc>
          <w:tcPr>
            <w:tcW w:w="3255" w:type="dxa"/>
            <w:gridSpan w:val="2"/>
          </w:tcPr>
          <w:p w:rsidR="00303CD6" w:rsidRDefault="00303CD6" w:rsidP="002A2837">
            <w:pPr>
              <w:pStyle w:val="a8"/>
              <w:ind w:leftChars="0" w:left="0"/>
              <w:jc w:val="left"/>
            </w:pPr>
            <w:r>
              <w:rPr>
                <w:rFonts w:hint="eastAsia"/>
              </w:rPr>
              <w:t>区分</w:t>
            </w:r>
          </w:p>
        </w:tc>
        <w:tc>
          <w:tcPr>
            <w:tcW w:w="2410" w:type="dxa"/>
          </w:tcPr>
          <w:p w:rsidR="00303CD6" w:rsidRDefault="00303CD6" w:rsidP="002A2837">
            <w:pPr>
              <w:pStyle w:val="a8"/>
              <w:ind w:leftChars="0" w:left="0"/>
              <w:jc w:val="left"/>
            </w:pPr>
            <w:r>
              <w:rPr>
                <w:rFonts w:hint="eastAsia"/>
              </w:rPr>
              <w:t>事業的規模</w:t>
            </w:r>
          </w:p>
        </w:tc>
        <w:tc>
          <w:tcPr>
            <w:tcW w:w="3883" w:type="dxa"/>
            <w:tcBorders>
              <w:bottom w:val="single" w:sz="4" w:space="0" w:color="auto"/>
            </w:tcBorders>
            <w:shd w:val="clear" w:color="auto" w:fill="auto"/>
          </w:tcPr>
          <w:p w:rsidR="00303CD6" w:rsidRDefault="00303CD6" w:rsidP="002A2837">
            <w:pPr>
              <w:widowControl/>
              <w:jc w:val="left"/>
            </w:pPr>
            <w:r>
              <w:rPr>
                <w:rFonts w:hint="eastAsia"/>
              </w:rPr>
              <w:t>業務的規模</w:t>
            </w:r>
          </w:p>
        </w:tc>
      </w:tr>
      <w:tr w:rsidR="00303CD6" w:rsidTr="002A2837">
        <w:tc>
          <w:tcPr>
            <w:tcW w:w="3255" w:type="dxa"/>
            <w:gridSpan w:val="2"/>
          </w:tcPr>
          <w:p w:rsidR="00303CD6" w:rsidRDefault="00303CD6" w:rsidP="002A2837">
            <w:pPr>
              <w:pStyle w:val="a8"/>
              <w:ind w:leftChars="0" w:left="0"/>
              <w:jc w:val="left"/>
            </w:pPr>
            <w:r>
              <w:rPr>
                <w:rFonts w:hint="eastAsia"/>
              </w:rPr>
              <w:t>青色事業専従者給与</w:t>
            </w:r>
          </w:p>
        </w:tc>
        <w:tc>
          <w:tcPr>
            <w:tcW w:w="2410" w:type="dxa"/>
            <w:vMerge w:val="restart"/>
            <w:vAlign w:val="center"/>
          </w:tcPr>
          <w:p w:rsidR="00303CD6" w:rsidRDefault="00303CD6" w:rsidP="002A2837">
            <w:pPr>
              <w:pStyle w:val="a8"/>
              <w:ind w:leftChars="0" w:left="0"/>
              <w:jc w:val="center"/>
            </w:pPr>
            <w:r>
              <w:rPr>
                <w:rFonts w:hint="eastAsia"/>
              </w:rPr>
              <w:t>必要経費</w:t>
            </w:r>
          </w:p>
        </w:tc>
        <w:tc>
          <w:tcPr>
            <w:tcW w:w="3883" w:type="dxa"/>
            <w:vMerge w:val="restart"/>
            <w:tcBorders>
              <w:tr2bl w:val="single" w:sz="4" w:space="0" w:color="auto"/>
            </w:tcBorders>
            <w:shd w:val="clear" w:color="auto" w:fill="auto"/>
          </w:tcPr>
          <w:p w:rsidR="00303CD6" w:rsidRDefault="00303CD6" w:rsidP="002A2837">
            <w:pPr>
              <w:widowControl/>
              <w:jc w:val="left"/>
            </w:pPr>
          </w:p>
        </w:tc>
      </w:tr>
      <w:tr w:rsidR="00303CD6" w:rsidTr="002A2837">
        <w:tc>
          <w:tcPr>
            <w:tcW w:w="3255" w:type="dxa"/>
            <w:gridSpan w:val="2"/>
          </w:tcPr>
          <w:p w:rsidR="00303CD6" w:rsidRDefault="00303CD6" w:rsidP="002A2837">
            <w:pPr>
              <w:pStyle w:val="a8"/>
              <w:ind w:leftChars="0" w:left="0"/>
              <w:jc w:val="left"/>
            </w:pPr>
            <w:r>
              <w:rPr>
                <w:rFonts w:hint="eastAsia"/>
              </w:rPr>
              <w:t>事業専従者控除</w:t>
            </w:r>
          </w:p>
        </w:tc>
        <w:tc>
          <w:tcPr>
            <w:tcW w:w="2410" w:type="dxa"/>
            <w:vMerge/>
          </w:tcPr>
          <w:p w:rsidR="00303CD6" w:rsidRDefault="00303CD6" w:rsidP="002A2837">
            <w:pPr>
              <w:pStyle w:val="a8"/>
              <w:ind w:leftChars="0" w:left="0"/>
              <w:jc w:val="left"/>
            </w:pPr>
          </w:p>
        </w:tc>
        <w:tc>
          <w:tcPr>
            <w:tcW w:w="3883" w:type="dxa"/>
            <w:vMerge/>
            <w:tcBorders>
              <w:tr2bl w:val="single" w:sz="4" w:space="0" w:color="auto"/>
            </w:tcBorders>
            <w:shd w:val="clear" w:color="auto" w:fill="auto"/>
          </w:tcPr>
          <w:p w:rsidR="00303CD6" w:rsidRDefault="00303CD6" w:rsidP="002A2837">
            <w:pPr>
              <w:widowControl/>
              <w:jc w:val="left"/>
            </w:pPr>
          </w:p>
        </w:tc>
      </w:tr>
      <w:tr w:rsidR="00303CD6" w:rsidTr="002A2837">
        <w:tc>
          <w:tcPr>
            <w:tcW w:w="3255" w:type="dxa"/>
            <w:gridSpan w:val="2"/>
          </w:tcPr>
          <w:p w:rsidR="00303CD6" w:rsidRDefault="00303CD6" w:rsidP="002A2837">
            <w:pPr>
              <w:pStyle w:val="a8"/>
              <w:ind w:leftChars="0" w:left="0"/>
              <w:jc w:val="left"/>
            </w:pPr>
            <w:r>
              <w:rPr>
                <w:rFonts w:hint="eastAsia"/>
              </w:rPr>
              <w:t>青色申告特別控除</w:t>
            </w:r>
          </w:p>
        </w:tc>
        <w:tc>
          <w:tcPr>
            <w:tcW w:w="2410" w:type="dxa"/>
          </w:tcPr>
          <w:p w:rsidR="00303CD6" w:rsidRDefault="00303CD6" w:rsidP="002A2837">
            <w:pPr>
              <w:pStyle w:val="a8"/>
              <w:ind w:leftChars="0" w:left="0"/>
              <w:jc w:val="center"/>
            </w:pPr>
            <w:r>
              <w:rPr>
                <w:rFonts w:hint="eastAsia"/>
              </w:rPr>
              <w:t>最高</w:t>
            </w:r>
            <w:r>
              <w:rPr>
                <w:rFonts w:hint="eastAsia"/>
              </w:rPr>
              <w:t>65</w:t>
            </w:r>
            <w:r>
              <w:rPr>
                <w:rFonts w:hint="eastAsia"/>
              </w:rPr>
              <w:t>万円</w:t>
            </w:r>
          </w:p>
        </w:tc>
        <w:tc>
          <w:tcPr>
            <w:tcW w:w="3883" w:type="dxa"/>
            <w:shd w:val="clear" w:color="auto" w:fill="auto"/>
          </w:tcPr>
          <w:p w:rsidR="00303CD6" w:rsidRDefault="00303CD6" w:rsidP="002A2837">
            <w:pPr>
              <w:widowControl/>
              <w:jc w:val="center"/>
            </w:pPr>
            <w:r>
              <w:rPr>
                <w:rFonts w:hint="eastAsia"/>
              </w:rPr>
              <w:t>最高</w:t>
            </w:r>
            <w:r>
              <w:rPr>
                <w:rFonts w:hint="eastAsia"/>
              </w:rPr>
              <w:t>10</w:t>
            </w:r>
            <w:r>
              <w:rPr>
                <w:rFonts w:hint="eastAsia"/>
              </w:rPr>
              <w:t>万円</w:t>
            </w:r>
          </w:p>
        </w:tc>
      </w:tr>
      <w:tr w:rsidR="00303CD6" w:rsidTr="002A2837">
        <w:tc>
          <w:tcPr>
            <w:tcW w:w="3255" w:type="dxa"/>
            <w:gridSpan w:val="2"/>
          </w:tcPr>
          <w:p w:rsidR="00303CD6" w:rsidRDefault="00303CD6" w:rsidP="002A2837">
            <w:pPr>
              <w:pStyle w:val="a8"/>
              <w:ind w:leftChars="0" w:left="0"/>
              <w:jc w:val="left"/>
            </w:pPr>
            <w:r>
              <w:rPr>
                <w:rFonts w:hint="eastAsia"/>
              </w:rPr>
              <w:t>貸倒損失</w:t>
            </w:r>
          </w:p>
        </w:tc>
        <w:tc>
          <w:tcPr>
            <w:tcW w:w="2410" w:type="dxa"/>
            <w:tcBorders>
              <w:bottom w:val="single" w:sz="4" w:space="0" w:color="auto"/>
            </w:tcBorders>
          </w:tcPr>
          <w:p w:rsidR="00303CD6" w:rsidRDefault="00303CD6" w:rsidP="002A2837">
            <w:pPr>
              <w:pStyle w:val="a8"/>
              <w:ind w:leftChars="0" w:left="0"/>
              <w:jc w:val="left"/>
            </w:pPr>
            <w:r>
              <w:rPr>
                <w:rFonts w:hint="eastAsia"/>
              </w:rPr>
              <w:t>回収不能が生じた年分の必要経費</w:t>
            </w:r>
          </w:p>
        </w:tc>
        <w:tc>
          <w:tcPr>
            <w:tcW w:w="3883" w:type="dxa"/>
            <w:tcBorders>
              <w:bottom w:val="single" w:sz="4" w:space="0" w:color="auto"/>
            </w:tcBorders>
            <w:shd w:val="clear" w:color="auto" w:fill="auto"/>
          </w:tcPr>
          <w:p w:rsidR="00303CD6" w:rsidRDefault="00303CD6" w:rsidP="002A2837">
            <w:pPr>
              <w:widowControl/>
              <w:jc w:val="left"/>
            </w:pPr>
            <w:r>
              <w:rPr>
                <w:rFonts w:hint="eastAsia"/>
              </w:rPr>
              <w:t>その収入が生じた年分にさかのぼって収入金額がなかったものとみなす</w:t>
            </w:r>
            <w:r>
              <w:rPr>
                <w:rFonts w:hint="eastAsia"/>
              </w:rPr>
              <w:t>(</w:t>
            </w:r>
            <w:r>
              <w:rPr>
                <w:rFonts w:hint="eastAsia"/>
              </w:rPr>
              <w:t>更正の請求の対象</w:t>
            </w:r>
            <w:r>
              <w:rPr>
                <w:rFonts w:hint="eastAsia"/>
              </w:rPr>
              <w:t>)</w:t>
            </w:r>
          </w:p>
        </w:tc>
      </w:tr>
      <w:tr w:rsidR="00303CD6" w:rsidTr="002A2837">
        <w:tc>
          <w:tcPr>
            <w:tcW w:w="1554" w:type="dxa"/>
            <w:vMerge w:val="restart"/>
            <w:vAlign w:val="center"/>
          </w:tcPr>
          <w:p w:rsidR="00303CD6" w:rsidRDefault="00303CD6" w:rsidP="002A2837">
            <w:pPr>
              <w:pStyle w:val="a8"/>
              <w:ind w:leftChars="0" w:left="0"/>
              <w:jc w:val="center"/>
            </w:pPr>
            <w:r>
              <w:rPr>
                <w:rFonts w:hint="eastAsia"/>
              </w:rPr>
              <w:t>貸倒引当金</w:t>
            </w:r>
          </w:p>
        </w:tc>
        <w:tc>
          <w:tcPr>
            <w:tcW w:w="1701" w:type="dxa"/>
          </w:tcPr>
          <w:p w:rsidR="00303CD6" w:rsidRDefault="00303CD6" w:rsidP="002A2837">
            <w:pPr>
              <w:pStyle w:val="a8"/>
              <w:ind w:leftChars="0" w:left="0"/>
              <w:jc w:val="left"/>
            </w:pPr>
            <w:r>
              <w:rPr>
                <w:rFonts w:hint="eastAsia"/>
              </w:rPr>
              <w:t>一括評価債権</w:t>
            </w:r>
          </w:p>
        </w:tc>
        <w:tc>
          <w:tcPr>
            <w:tcW w:w="2410" w:type="dxa"/>
            <w:tcBorders>
              <w:tr2bl w:val="single" w:sz="4" w:space="0" w:color="auto"/>
            </w:tcBorders>
          </w:tcPr>
          <w:p w:rsidR="00303CD6" w:rsidRDefault="00303CD6" w:rsidP="002A2837">
            <w:pPr>
              <w:pStyle w:val="a8"/>
              <w:ind w:leftChars="0" w:left="0"/>
              <w:jc w:val="left"/>
            </w:pPr>
          </w:p>
        </w:tc>
        <w:tc>
          <w:tcPr>
            <w:tcW w:w="3883" w:type="dxa"/>
            <w:vMerge w:val="restart"/>
            <w:tcBorders>
              <w:tr2bl w:val="single" w:sz="4" w:space="0" w:color="auto"/>
            </w:tcBorders>
            <w:shd w:val="clear" w:color="auto" w:fill="auto"/>
          </w:tcPr>
          <w:p w:rsidR="00303CD6" w:rsidRDefault="00303CD6" w:rsidP="002A2837">
            <w:pPr>
              <w:widowControl/>
              <w:jc w:val="left"/>
            </w:pPr>
          </w:p>
        </w:tc>
      </w:tr>
      <w:tr w:rsidR="00303CD6" w:rsidTr="002A2837">
        <w:tc>
          <w:tcPr>
            <w:tcW w:w="1554" w:type="dxa"/>
            <w:vMerge/>
          </w:tcPr>
          <w:p w:rsidR="00303CD6" w:rsidRDefault="00303CD6" w:rsidP="002A2837">
            <w:pPr>
              <w:pStyle w:val="a8"/>
              <w:ind w:leftChars="0" w:left="0"/>
              <w:jc w:val="left"/>
            </w:pPr>
          </w:p>
        </w:tc>
        <w:tc>
          <w:tcPr>
            <w:tcW w:w="1701" w:type="dxa"/>
          </w:tcPr>
          <w:p w:rsidR="00303CD6" w:rsidRDefault="00303CD6" w:rsidP="002A2837">
            <w:pPr>
              <w:pStyle w:val="a8"/>
              <w:ind w:leftChars="0" w:left="0"/>
              <w:jc w:val="left"/>
            </w:pPr>
            <w:r>
              <w:rPr>
                <w:rFonts w:hint="eastAsia"/>
              </w:rPr>
              <w:t>個別評価債権</w:t>
            </w:r>
          </w:p>
        </w:tc>
        <w:tc>
          <w:tcPr>
            <w:tcW w:w="2410" w:type="dxa"/>
          </w:tcPr>
          <w:p w:rsidR="00303CD6" w:rsidRDefault="00303CD6" w:rsidP="002A2837">
            <w:pPr>
              <w:pStyle w:val="a8"/>
              <w:ind w:leftChars="0" w:left="0"/>
              <w:jc w:val="left"/>
            </w:pPr>
            <w:r>
              <w:rPr>
                <w:rFonts w:hint="eastAsia"/>
              </w:rPr>
              <w:t>必要経費</w:t>
            </w:r>
          </w:p>
        </w:tc>
        <w:tc>
          <w:tcPr>
            <w:tcW w:w="3883" w:type="dxa"/>
            <w:vMerge/>
            <w:tcBorders>
              <w:tr2bl w:val="single" w:sz="4" w:space="0" w:color="auto"/>
            </w:tcBorders>
            <w:shd w:val="clear" w:color="auto" w:fill="auto"/>
          </w:tcPr>
          <w:p w:rsidR="00303CD6" w:rsidRDefault="00303CD6" w:rsidP="002A2837">
            <w:pPr>
              <w:widowControl/>
              <w:jc w:val="left"/>
            </w:pPr>
          </w:p>
        </w:tc>
      </w:tr>
    </w:tbl>
    <w:p w:rsidR="00FE4C7D" w:rsidRDefault="00FE4C7D" w:rsidP="00FE4C7D">
      <w:pPr>
        <w:ind w:firstLineChars="200" w:firstLine="482"/>
        <w:jc w:val="left"/>
      </w:pPr>
    </w:p>
    <w:p w:rsidR="00FE4C7D" w:rsidRDefault="00FE4C7D" w:rsidP="00FE4C7D">
      <w:pPr>
        <w:ind w:firstLineChars="200" w:firstLine="482"/>
        <w:jc w:val="left"/>
      </w:pPr>
    </w:p>
    <w:p w:rsidR="00B508F7" w:rsidRDefault="00B508F7" w:rsidP="00FE4C7D">
      <w:pPr>
        <w:ind w:firstLineChars="200" w:firstLine="482"/>
        <w:jc w:val="left"/>
      </w:pPr>
    </w:p>
    <w:p w:rsidR="00B508F7" w:rsidRDefault="00B508F7" w:rsidP="00FE4C7D">
      <w:pPr>
        <w:ind w:firstLineChars="200" w:firstLine="482"/>
        <w:jc w:val="left"/>
      </w:pPr>
    </w:p>
    <w:p w:rsidR="00B508F7" w:rsidRDefault="00B508F7" w:rsidP="00FE4C7D">
      <w:pPr>
        <w:ind w:firstLineChars="200" w:firstLine="482"/>
        <w:jc w:val="left"/>
      </w:pPr>
    </w:p>
    <w:p w:rsidR="00B508F7" w:rsidRDefault="00B508F7" w:rsidP="00FE4C7D">
      <w:pPr>
        <w:ind w:firstLineChars="200" w:firstLine="482"/>
        <w:jc w:val="left"/>
      </w:pPr>
    </w:p>
    <w:p w:rsidR="00303CD6" w:rsidRDefault="00FE4C7D" w:rsidP="00FE4C7D">
      <w:pPr>
        <w:ind w:firstLineChars="100" w:firstLine="241"/>
        <w:jc w:val="left"/>
      </w:pPr>
      <w:r>
        <w:rPr>
          <w:rFonts w:hint="eastAsia"/>
        </w:rPr>
        <w:t>(4)</w:t>
      </w:r>
      <w:r>
        <w:rPr>
          <w:rFonts w:hint="eastAsia"/>
        </w:rPr>
        <w:t xml:space="preserve">　</w:t>
      </w:r>
      <w:r w:rsidR="00303CD6">
        <w:rPr>
          <w:rFonts w:hint="eastAsia"/>
        </w:rPr>
        <w:t>事業所得</w:t>
      </w:r>
    </w:p>
    <w:p w:rsidR="00303CD6" w:rsidRDefault="00303CD6" w:rsidP="00303CD6">
      <w:pPr>
        <w:pStyle w:val="a8"/>
        <w:ind w:leftChars="0"/>
        <w:jc w:val="left"/>
      </w:pPr>
      <w:r>
        <w:rPr>
          <w:rFonts w:hint="eastAsia"/>
        </w:rPr>
        <w:t>事業所得とは、農業、漁業、製造業、卸売業、小売業、サービス業その他の事業で対価を得て継続的に行う事業から生ずる所得をいう。</w:t>
      </w:r>
    </w:p>
    <w:p w:rsidR="00303CD6" w:rsidRDefault="00303CD6" w:rsidP="00303CD6">
      <w:pPr>
        <w:pStyle w:val="a8"/>
        <w:ind w:leftChars="0"/>
        <w:jc w:val="left"/>
      </w:pPr>
    </w:p>
    <w:p w:rsidR="00303CD6" w:rsidRDefault="00303CD6" w:rsidP="00303CD6">
      <w:pPr>
        <w:jc w:val="left"/>
      </w:pPr>
      <w:r>
        <w:rPr>
          <w:rFonts w:hint="eastAsia"/>
        </w:rPr>
        <w:t xml:space="preserve">      </w:t>
      </w:r>
      <w:r>
        <w:rPr>
          <w:rFonts w:hint="eastAsia"/>
        </w:rPr>
        <w:t>・事業所得の計算式</w:t>
      </w:r>
    </w:p>
    <w:tbl>
      <w:tblPr>
        <w:tblStyle w:val="a7"/>
        <w:tblW w:w="0" w:type="auto"/>
        <w:tblInd w:w="817" w:type="dxa"/>
        <w:tblLook w:val="04A0"/>
      </w:tblPr>
      <w:tblGrid>
        <w:gridCol w:w="8363"/>
      </w:tblGrid>
      <w:tr w:rsidR="00303CD6" w:rsidTr="002A2837">
        <w:tc>
          <w:tcPr>
            <w:tcW w:w="8363" w:type="dxa"/>
          </w:tcPr>
          <w:p w:rsidR="00303CD6" w:rsidRDefault="00303CD6" w:rsidP="002A2837">
            <w:pPr>
              <w:jc w:val="left"/>
            </w:pPr>
            <w:r>
              <w:rPr>
                <w:rFonts w:hint="eastAsia"/>
              </w:rPr>
              <w:t xml:space="preserve">事業所得の金額　＝　総収入金額　－　必要経費　－　</w:t>
            </w:r>
            <w:r>
              <w:rPr>
                <w:rFonts w:hint="eastAsia"/>
              </w:rPr>
              <w:t>(</w:t>
            </w:r>
            <w:r>
              <w:rPr>
                <w:rFonts w:hint="eastAsia"/>
              </w:rPr>
              <w:t>青色申告特別控除額</w:t>
            </w:r>
            <w:r>
              <w:rPr>
                <w:rFonts w:hint="eastAsia"/>
              </w:rPr>
              <w:t>)</w:t>
            </w:r>
          </w:p>
        </w:tc>
      </w:tr>
    </w:tbl>
    <w:p w:rsidR="00303CD6" w:rsidRDefault="00303CD6" w:rsidP="00303CD6">
      <w:pPr>
        <w:jc w:val="left"/>
      </w:pPr>
    </w:p>
    <w:p w:rsidR="00FE4C7D" w:rsidRDefault="00FE4C7D" w:rsidP="00303CD6">
      <w:pPr>
        <w:jc w:val="left"/>
      </w:pPr>
    </w:p>
    <w:p w:rsidR="00FE4C7D" w:rsidRDefault="00FE4C7D" w:rsidP="00303CD6">
      <w:pPr>
        <w:jc w:val="left"/>
      </w:pPr>
    </w:p>
    <w:p w:rsidR="00FE4C7D" w:rsidRDefault="00FE4C7D" w:rsidP="00303CD6">
      <w:pPr>
        <w:jc w:val="left"/>
      </w:pPr>
    </w:p>
    <w:p w:rsidR="00FE4C7D" w:rsidRDefault="00FE4C7D" w:rsidP="00303CD6">
      <w:pPr>
        <w:jc w:val="left"/>
      </w:pPr>
    </w:p>
    <w:p w:rsidR="00FE4C7D" w:rsidRDefault="00FE4C7D" w:rsidP="00303CD6">
      <w:pPr>
        <w:jc w:val="left"/>
      </w:pPr>
    </w:p>
    <w:p w:rsidR="00FE4C7D" w:rsidRDefault="00FE4C7D" w:rsidP="00303CD6">
      <w:pPr>
        <w:jc w:val="left"/>
      </w:pPr>
    </w:p>
    <w:p w:rsidR="00FE4C7D" w:rsidRDefault="00FE4C7D" w:rsidP="00303CD6">
      <w:pPr>
        <w:jc w:val="left"/>
      </w:pPr>
    </w:p>
    <w:p w:rsidR="00FE4C7D" w:rsidRDefault="00FE4C7D" w:rsidP="00303CD6">
      <w:pPr>
        <w:jc w:val="left"/>
      </w:pPr>
    </w:p>
    <w:p w:rsidR="00FE4C7D" w:rsidRDefault="00FE4C7D" w:rsidP="00303CD6">
      <w:pPr>
        <w:jc w:val="left"/>
      </w:pPr>
    </w:p>
    <w:p w:rsidR="00FE4C7D" w:rsidRDefault="00FE4C7D" w:rsidP="00303CD6">
      <w:pPr>
        <w:jc w:val="left"/>
      </w:pPr>
    </w:p>
    <w:p w:rsidR="00FE4C7D" w:rsidRDefault="00FE4C7D" w:rsidP="00303CD6">
      <w:pPr>
        <w:jc w:val="left"/>
      </w:pPr>
    </w:p>
    <w:p w:rsidR="00853709" w:rsidRDefault="00FE4C7D" w:rsidP="00FE4C7D">
      <w:pPr>
        <w:ind w:firstLineChars="100" w:firstLine="241"/>
        <w:jc w:val="left"/>
      </w:pPr>
      <w:r>
        <w:rPr>
          <w:rFonts w:hint="eastAsia"/>
        </w:rPr>
        <w:t>(5)</w:t>
      </w:r>
      <w:r>
        <w:rPr>
          <w:rFonts w:hint="eastAsia"/>
        </w:rPr>
        <w:t xml:space="preserve">　</w:t>
      </w:r>
      <w:r w:rsidR="00853709">
        <w:rPr>
          <w:rFonts w:hint="eastAsia"/>
        </w:rPr>
        <w:t>給与所得</w:t>
      </w:r>
    </w:p>
    <w:p w:rsidR="00A8738E" w:rsidRDefault="00287224" w:rsidP="00A8738E">
      <w:pPr>
        <w:pStyle w:val="a8"/>
        <w:ind w:leftChars="0"/>
        <w:jc w:val="left"/>
      </w:pPr>
      <w:r>
        <w:rPr>
          <w:rFonts w:hint="eastAsia"/>
        </w:rPr>
        <w:t>給与所得とは、俸給、給与、賃金、歳費及び賞与並びにこれらの性質を有する給与による所得をいう。また、事業専従者控除額や使用者が支出する交際費、接待費等のうち役員又は使用人に対して支給するものなども給与所得とみなされる。</w:t>
      </w:r>
    </w:p>
    <w:p w:rsidR="00A8738E" w:rsidRPr="00A8738E" w:rsidRDefault="00A8738E" w:rsidP="00A8738E">
      <w:pPr>
        <w:pStyle w:val="a8"/>
        <w:ind w:leftChars="0"/>
        <w:jc w:val="left"/>
      </w:pPr>
      <w:r>
        <w:rPr>
          <w:rFonts w:hint="eastAsia"/>
        </w:rPr>
        <w:t>・給与所得の計算式</w:t>
      </w:r>
      <w:r>
        <w:rPr>
          <w:rFonts w:hint="eastAsia"/>
        </w:rPr>
        <w:t>(</w:t>
      </w:r>
      <w:r>
        <w:rPr>
          <w:rFonts w:hint="eastAsia"/>
        </w:rPr>
        <w:t>原則</w:t>
      </w:r>
      <w:r>
        <w:rPr>
          <w:rFonts w:hint="eastAsia"/>
        </w:rPr>
        <w:t>)</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987"/>
      </w:tblGrid>
      <w:tr w:rsidR="00287224" w:rsidTr="00BA3061">
        <w:trPr>
          <w:trHeight w:val="408"/>
        </w:trPr>
        <w:tc>
          <w:tcPr>
            <w:tcW w:w="5987" w:type="dxa"/>
          </w:tcPr>
          <w:p w:rsidR="00287224" w:rsidRPr="00287224" w:rsidRDefault="00287224" w:rsidP="00287224">
            <w:pPr>
              <w:jc w:val="left"/>
            </w:pPr>
            <w:r>
              <w:rPr>
                <w:rFonts w:hint="eastAsia"/>
              </w:rPr>
              <w:t>給与所得の金額　＝　収入金額　－　給与所得控除額</w:t>
            </w:r>
          </w:p>
        </w:tc>
      </w:tr>
    </w:tbl>
    <w:p w:rsidR="00A8738E" w:rsidRDefault="00A8738E" w:rsidP="00287224">
      <w:pPr>
        <w:pStyle w:val="a8"/>
        <w:ind w:leftChars="0"/>
        <w:jc w:val="left"/>
      </w:pPr>
    </w:p>
    <w:p w:rsidR="00287224" w:rsidRDefault="00287224" w:rsidP="00287224">
      <w:pPr>
        <w:pStyle w:val="a8"/>
        <w:ind w:leftChars="0"/>
        <w:jc w:val="left"/>
      </w:pPr>
      <w:r>
        <w:rPr>
          <w:rFonts w:hint="eastAsia"/>
        </w:rPr>
        <w:t>なお、その年中の特定支出の額の合計額が給与所得控除額の</w:t>
      </w:r>
      <w:r>
        <w:rPr>
          <w:rFonts w:hint="eastAsia"/>
        </w:rPr>
        <w:t>2</w:t>
      </w:r>
      <w:r>
        <w:rPr>
          <w:rFonts w:hint="eastAsia"/>
        </w:rPr>
        <w:t>分の</w:t>
      </w:r>
      <w:r>
        <w:rPr>
          <w:rFonts w:hint="eastAsia"/>
        </w:rPr>
        <w:t>1(</w:t>
      </w:r>
      <w:r>
        <w:rPr>
          <w:rFonts w:hint="eastAsia"/>
        </w:rPr>
        <w:t>最高</w:t>
      </w:r>
      <w:r>
        <w:rPr>
          <w:rFonts w:hint="eastAsia"/>
        </w:rPr>
        <w:t>125</w:t>
      </w:r>
      <w:r>
        <w:rPr>
          <w:rFonts w:hint="eastAsia"/>
        </w:rPr>
        <w:t>万円</w:t>
      </w:r>
      <w:r>
        <w:rPr>
          <w:rFonts w:hint="eastAsia"/>
        </w:rPr>
        <w:t>)</w:t>
      </w:r>
      <w:r>
        <w:rPr>
          <w:rFonts w:hint="eastAsia"/>
        </w:rPr>
        <w:t>を超える場合は下記のような計算式になる。</w:t>
      </w:r>
    </w:p>
    <w:tbl>
      <w:tblPr>
        <w:tblStyle w:val="a7"/>
        <w:tblW w:w="9356" w:type="dxa"/>
        <w:tblInd w:w="817" w:type="dxa"/>
        <w:tblLook w:val="04A0"/>
      </w:tblPr>
      <w:tblGrid>
        <w:gridCol w:w="9356"/>
      </w:tblGrid>
      <w:tr w:rsidR="00287224" w:rsidTr="00BA3061">
        <w:tc>
          <w:tcPr>
            <w:tcW w:w="9356" w:type="dxa"/>
          </w:tcPr>
          <w:p w:rsidR="00287224" w:rsidRDefault="00287224" w:rsidP="00287224">
            <w:pPr>
              <w:pStyle w:val="a8"/>
              <w:numPr>
                <w:ilvl w:val="0"/>
                <w:numId w:val="10"/>
              </w:numPr>
              <w:ind w:leftChars="0"/>
              <w:jc w:val="left"/>
            </w:pPr>
            <w:r>
              <w:rPr>
                <w:rFonts w:hint="eastAsia"/>
              </w:rPr>
              <w:t>その年中の給与等の収入金額が</w:t>
            </w:r>
            <w:r>
              <w:rPr>
                <w:rFonts w:hint="eastAsia"/>
              </w:rPr>
              <w:t>1,500</w:t>
            </w:r>
            <w:r>
              <w:rPr>
                <w:rFonts w:hint="eastAsia"/>
              </w:rPr>
              <w:t>万円以下の場合</w:t>
            </w:r>
          </w:p>
          <w:p w:rsidR="00287224" w:rsidRDefault="00287224" w:rsidP="00287224">
            <w:pPr>
              <w:pStyle w:val="a8"/>
              <w:ind w:leftChars="0" w:left="420"/>
              <w:jc w:val="left"/>
            </w:pPr>
            <w:r>
              <w:rPr>
                <w:rFonts w:hint="eastAsia"/>
              </w:rPr>
              <w:t>給与所得の金額＝収入金額－</w:t>
            </w:r>
            <w:r>
              <w:rPr>
                <w:rFonts w:hint="eastAsia"/>
              </w:rPr>
              <w:t>(</w:t>
            </w:r>
            <w:r>
              <w:rPr>
                <w:rFonts w:hint="eastAsia"/>
              </w:rPr>
              <w:t>特定の支出の額の合計額＋給与所得控除額×</w:t>
            </w:r>
            <w:r>
              <w:rPr>
                <w:rFonts w:hint="eastAsia"/>
              </w:rPr>
              <w:t>1</w:t>
            </w:r>
            <w:r w:rsidR="00A8738E">
              <w:rPr>
                <w:rFonts w:hint="eastAsia"/>
              </w:rPr>
              <w:t>/2</w:t>
            </w:r>
            <w:r>
              <w:rPr>
                <w:rFonts w:hint="eastAsia"/>
              </w:rPr>
              <w:t>)</w:t>
            </w:r>
          </w:p>
          <w:p w:rsidR="00A8738E" w:rsidRDefault="00A8738E" w:rsidP="00A8738E">
            <w:pPr>
              <w:pStyle w:val="a8"/>
              <w:numPr>
                <w:ilvl w:val="0"/>
                <w:numId w:val="10"/>
              </w:numPr>
              <w:ind w:leftChars="0"/>
              <w:jc w:val="left"/>
            </w:pPr>
            <w:r>
              <w:rPr>
                <w:rFonts w:hint="eastAsia"/>
              </w:rPr>
              <w:t>その年中の給与等の収入金額が</w:t>
            </w:r>
            <w:r>
              <w:rPr>
                <w:rFonts w:hint="eastAsia"/>
              </w:rPr>
              <w:t>1,500</w:t>
            </w:r>
            <w:r>
              <w:rPr>
                <w:rFonts w:hint="eastAsia"/>
              </w:rPr>
              <w:t>万円を超える場合</w:t>
            </w:r>
          </w:p>
          <w:p w:rsidR="00A8738E" w:rsidRDefault="00A8738E" w:rsidP="00A8738E">
            <w:pPr>
              <w:pStyle w:val="a8"/>
              <w:ind w:leftChars="0" w:left="420"/>
              <w:jc w:val="left"/>
            </w:pPr>
            <w:r>
              <w:rPr>
                <w:rFonts w:hint="eastAsia"/>
              </w:rPr>
              <w:t>給与所得の金額＝収入金額　－</w:t>
            </w:r>
            <w:r>
              <w:rPr>
                <w:rFonts w:hint="eastAsia"/>
              </w:rPr>
              <w:t>(</w:t>
            </w:r>
            <w:r>
              <w:rPr>
                <w:rFonts w:hint="eastAsia"/>
              </w:rPr>
              <w:t>特定支出の額の合計額＋</w:t>
            </w:r>
            <w:r>
              <w:rPr>
                <w:rFonts w:hint="eastAsia"/>
              </w:rPr>
              <w:t>120</w:t>
            </w:r>
            <w:r>
              <w:rPr>
                <w:rFonts w:hint="eastAsia"/>
              </w:rPr>
              <w:t>万円</w:t>
            </w:r>
            <w:r>
              <w:rPr>
                <w:rFonts w:hint="eastAsia"/>
              </w:rPr>
              <w:t>)</w:t>
            </w:r>
          </w:p>
        </w:tc>
      </w:tr>
    </w:tbl>
    <w:p w:rsidR="00597955" w:rsidRDefault="00597955" w:rsidP="00A8738E">
      <w:pPr>
        <w:jc w:val="left"/>
      </w:pPr>
    </w:p>
    <w:p w:rsidR="00A8738E" w:rsidRDefault="00A8738E" w:rsidP="00303CD6">
      <w:pPr>
        <w:ind w:firstLineChars="250" w:firstLine="602"/>
        <w:jc w:val="left"/>
      </w:pPr>
      <w:r>
        <w:rPr>
          <w:rFonts w:hint="eastAsia"/>
        </w:rPr>
        <w:t>・収入金額</w:t>
      </w:r>
    </w:p>
    <w:p w:rsidR="00A8738E" w:rsidRDefault="00A8738E" w:rsidP="00303CD6">
      <w:pPr>
        <w:ind w:leftChars="250" w:left="722" w:hangingChars="50" w:hanging="120"/>
        <w:jc w:val="left"/>
      </w:pPr>
      <w:r>
        <w:rPr>
          <w:rFonts w:hint="eastAsia"/>
        </w:rPr>
        <w:t xml:space="preserve">　収入金額には金銭で支給されるもののほか、商品などのむしょう又は低額での譲受</w:t>
      </w:r>
      <w:r w:rsidR="00BA3061">
        <w:rPr>
          <w:rFonts w:hint="eastAsia"/>
        </w:rPr>
        <w:t>け</w:t>
      </w:r>
      <w:r>
        <w:rPr>
          <w:rFonts w:hint="eastAsia"/>
        </w:rPr>
        <w:t>や、土地や建物などのむしょう又は低い使用料での借受けによる経済的利益なども含まれる。</w:t>
      </w:r>
    </w:p>
    <w:tbl>
      <w:tblPr>
        <w:tblStyle w:val="a7"/>
        <w:tblW w:w="9333" w:type="dxa"/>
        <w:tblInd w:w="840" w:type="dxa"/>
        <w:tblLook w:val="04A0"/>
      </w:tblPr>
      <w:tblGrid>
        <w:gridCol w:w="2812"/>
        <w:gridCol w:w="2552"/>
        <w:gridCol w:w="3969"/>
      </w:tblGrid>
      <w:tr w:rsidR="00A8738E" w:rsidTr="00BA3061">
        <w:tc>
          <w:tcPr>
            <w:tcW w:w="2812" w:type="dxa"/>
          </w:tcPr>
          <w:p w:rsidR="00A8738E" w:rsidRDefault="00A8738E" w:rsidP="00A8738E">
            <w:pPr>
              <w:pStyle w:val="a8"/>
              <w:ind w:leftChars="0" w:left="0"/>
              <w:jc w:val="center"/>
            </w:pPr>
            <w:r>
              <w:rPr>
                <w:rFonts w:hint="eastAsia"/>
              </w:rPr>
              <w:t>項目</w:t>
            </w:r>
          </w:p>
        </w:tc>
        <w:tc>
          <w:tcPr>
            <w:tcW w:w="2552" w:type="dxa"/>
          </w:tcPr>
          <w:p w:rsidR="00A8738E" w:rsidRDefault="00A8738E" w:rsidP="00A8738E">
            <w:pPr>
              <w:pStyle w:val="a8"/>
              <w:ind w:leftChars="0" w:left="0"/>
              <w:jc w:val="center"/>
            </w:pPr>
            <w:r>
              <w:rPr>
                <w:rFonts w:hint="eastAsia"/>
              </w:rPr>
              <w:t>課税</w:t>
            </w:r>
          </w:p>
        </w:tc>
        <w:tc>
          <w:tcPr>
            <w:tcW w:w="3969" w:type="dxa"/>
          </w:tcPr>
          <w:p w:rsidR="00A8738E" w:rsidRDefault="00BA3061" w:rsidP="00A8738E">
            <w:pPr>
              <w:pStyle w:val="a8"/>
              <w:ind w:leftChars="0" w:left="0"/>
              <w:jc w:val="center"/>
            </w:pPr>
            <w:r>
              <w:rPr>
                <w:rFonts w:hint="eastAsia"/>
              </w:rPr>
              <w:t>非課税</w:t>
            </w:r>
          </w:p>
        </w:tc>
      </w:tr>
      <w:tr w:rsidR="00A8738E" w:rsidTr="00BA3061">
        <w:tc>
          <w:tcPr>
            <w:tcW w:w="2812" w:type="dxa"/>
          </w:tcPr>
          <w:p w:rsidR="00A8738E" w:rsidRDefault="00A8738E" w:rsidP="00287224">
            <w:pPr>
              <w:pStyle w:val="a8"/>
              <w:ind w:leftChars="0" w:left="0"/>
              <w:jc w:val="left"/>
            </w:pPr>
            <w:r>
              <w:rPr>
                <w:rFonts w:hint="eastAsia"/>
              </w:rPr>
              <w:t>通勤手当</w:t>
            </w:r>
          </w:p>
        </w:tc>
        <w:tc>
          <w:tcPr>
            <w:tcW w:w="2552" w:type="dxa"/>
            <w:vMerge w:val="restart"/>
            <w:vAlign w:val="center"/>
          </w:tcPr>
          <w:p w:rsidR="00BA3061" w:rsidRDefault="00A8738E" w:rsidP="00BA3061">
            <w:pPr>
              <w:pStyle w:val="a8"/>
              <w:ind w:leftChars="0" w:left="0"/>
              <w:jc w:val="center"/>
            </w:pPr>
            <w:r>
              <w:rPr>
                <w:rFonts w:hint="eastAsia"/>
              </w:rPr>
              <w:t>右記の金額を</w:t>
            </w:r>
          </w:p>
          <w:p w:rsidR="00A8738E" w:rsidRDefault="00A8738E" w:rsidP="00BA3061">
            <w:pPr>
              <w:pStyle w:val="a8"/>
              <w:ind w:leftChars="0" w:left="0"/>
              <w:jc w:val="center"/>
            </w:pPr>
            <w:r>
              <w:rPr>
                <w:rFonts w:hint="eastAsia"/>
              </w:rPr>
              <w:t>超える部分</w:t>
            </w:r>
          </w:p>
        </w:tc>
        <w:tc>
          <w:tcPr>
            <w:tcW w:w="3969" w:type="dxa"/>
          </w:tcPr>
          <w:p w:rsidR="00A8738E" w:rsidRDefault="00BA3061" w:rsidP="00287224">
            <w:pPr>
              <w:pStyle w:val="a8"/>
              <w:ind w:leftChars="0" w:left="0"/>
              <w:jc w:val="left"/>
            </w:pPr>
            <w:r>
              <w:rPr>
                <w:rFonts w:hint="eastAsia"/>
              </w:rPr>
              <w:t>運賃相当額</w:t>
            </w:r>
            <w:r>
              <w:rPr>
                <w:rFonts w:hint="eastAsia"/>
              </w:rPr>
              <w:t>(</w:t>
            </w:r>
            <w:r>
              <w:rPr>
                <w:rFonts w:hint="eastAsia"/>
              </w:rPr>
              <w:t>最高月</w:t>
            </w:r>
            <w:r>
              <w:rPr>
                <w:rFonts w:hint="eastAsia"/>
              </w:rPr>
              <w:t>10</w:t>
            </w:r>
            <w:r>
              <w:rPr>
                <w:rFonts w:hint="eastAsia"/>
              </w:rPr>
              <w:t>万円</w:t>
            </w:r>
            <w:r>
              <w:rPr>
                <w:rFonts w:hint="eastAsia"/>
              </w:rPr>
              <w:t>)</w:t>
            </w:r>
          </w:p>
        </w:tc>
      </w:tr>
      <w:tr w:rsidR="00A8738E" w:rsidTr="00BA3061">
        <w:tc>
          <w:tcPr>
            <w:tcW w:w="2812" w:type="dxa"/>
          </w:tcPr>
          <w:p w:rsidR="00A8738E" w:rsidRDefault="00A8738E" w:rsidP="00287224">
            <w:pPr>
              <w:pStyle w:val="a8"/>
              <w:ind w:leftChars="0" w:left="0"/>
              <w:jc w:val="left"/>
            </w:pPr>
            <w:r>
              <w:rPr>
                <w:rFonts w:hint="eastAsia"/>
              </w:rPr>
              <w:t>香典、見舞金、祝い金等</w:t>
            </w:r>
          </w:p>
        </w:tc>
        <w:tc>
          <w:tcPr>
            <w:tcW w:w="2552" w:type="dxa"/>
            <w:vMerge/>
          </w:tcPr>
          <w:p w:rsidR="00A8738E" w:rsidRDefault="00A8738E" w:rsidP="00287224">
            <w:pPr>
              <w:pStyle w:val="a8"/>
              <w:ind w:leftChars="0" w:left="0"/>
              <w:jc w:val="left"/>
            </w:pPr>
          </w:p>
        </w:tc>
        <w:tc>
          <w:tcPr>
            <w:tcW w:w="3969" w:type="dxa"/>
          </w:tcPr>
          <w:p w:rsidR="00A8738E" w:rsidRDefault="00BA3061" w:rsidP="00287224">
            <w:pPr>
              <w:pStyle w:val="a8"/>
              <w:ind w:leftChars="0" w:left="0"/>
              <w:jc w:val="left"/>
            </w:pPr>
            <w:r>
              <w:rPr>
                <w:rFonts w:hint="eastAsia"/>
              </w:rPr>
              <w:t>社会通念上相当な金額</w:t>
            </w:r>
          </w:p>
        </w:tc>
      </w:tr>
      <w:tr w:rsidR="00A8738E" w:rsidTr="00BA3061">
        <w:tc>
          <w:tcPr>
            <w:tcW w:w="2812" w:type="dxa"/>
          </w:tcPr>
          <w:p w:rsidR="00A8738E" w:rsidRDefault="00A8738E" w:rsidP="00287224">
            <w:pPr>
              <w:pStyle w:val="a8"/>
              <w:ind w:leftChars="0" w:left="0"/>
              <w:jc w:val="left"/>
            </w:pPr>
            <w:r>
              <w:rPr>
                <w:rFonts w:hint="eastAsia"/>
              </w:rPr>
              <w:t>宿直料、日直料</w:t>
            </w:r>
          </w:p>
        </w:tc>
        <w:tc>
          <w:tcPr>
            <w:tcW w:w="2552" w:type="dxa"/>
            <w:vMerge/>
          </w:tcPr>
          <w:p w:rsidR="00A8738E" w:rsidRDefault="00A8738E" w:rsidP="00287224">
            <w:pPr>
              <w:pStyle w:val="a8"/>
              <w:ind w:leftChars="0" w:left="0"/>
              <w:jc w:val="left"/>
            </w:pPr>
          </w:p>
        </w:tc>
        <w:tc>
          <w:tcPr>
            <w:tcW w:w="3969" w:type="dxa"/>
          </w:tcPr>
          <w:p w:rsidR="00A8738E" w:rsidRDefault="00BA3061" w:rsidP="00287224">
            <w:pPr>
              <w:pStyle w:val="a8"/>
              <w:ind w:leftChars="0" w:left="0"/>
              <w:jc w:val="left"/>
            </w:pPr>
            <w:r>
              <w:rPr>
                <w:rFonts w:hint="eastAsia"/>
              </w:rPr>
              <w:t>原則、勤務</w:t>
            </w:r>
            <w:r>
              <w:rPr>
                <w:rFonts w:hint="eastAsia"/>
              </w:rPr>
              <w:t>1</w:t>
            </w:r>
            <w:r>
              <w:rPr>
                <w:rFonts w:hint="eastAsia"/>
              </w:rPr>
              <w:t>回につき支給する金額のうち</w:t>
            </w:r>
            <w:r>
              <w:rPr>
                <w:rFonts w:hint="eastAsia"/>
              </w:rPr>
              <w:t>4,000</w:t>
            </w:r>
            <w:r>
              <w:rPr>
                <w:rFonts w:hint="eastAsia"/>
              </w:rPr>
              <w:t>円までの部分</w:t>
            </w:r>
          </w:p>
        </w:tc>
      </w:tr>
      <w:tr w:rsidR="00A8738E" w:rsidTr="00BA3061">
        <w:tc>
          <w:tcPr>
            <w:tcW w:w="2812" w:type="dxa"/>
          </w:tcPr>
          <w:p w:rsidR="00A8738E" w:rsidRDefault="00A8738E" w:rsidP="00287224">
            <w:pPr>
              <w:pStyle w:val="a8"/>
              <w:ind w:leftChars="0" w:left="0"/>
              <w:jc w:val="left"/>
            </w:pPr>
            <w:r>
              <w:rPr>
                <w:rFonts w:hint="eastAsia"/>
              </w:rPr>
              <w:t>食事の支給</w:t>
            </w:r>
          </w:p>
        </w:tc>
        <w:tc>
          <w:tcPr>
            <w:tcW w:w="2552" w:type="dxa"/>
            <w:vMerge w:val="restart"/>
            <w:vAlign w:val="center"/>
          </w:tcPr>
          <w:p w:rsidR="00A8738E" w:rsidRDefault="00A8738E" w:rsidP="00BA3061">
            <w:pPr>
              <w:pStyle w:val="a8"/>
              <w:ind w:leftChars="0" w:left="0"/>
              <w:jc w:val="center"/>
            </w:pPr>
            <w:r>
              <w:rPr>
                <w:rFonts w:hint="eastAsia"/>
              </w:rPr>
              <w:t>原則課税</w:t>
            </w:r>
          </w:p>
        </w:tc>
        <w:tc>
          <w:tcPr>
            <w:tcW w:w="3969" w:type="dxa"/>
          </w:tcPr>
          <w:p w:rsidR="00A8738E" w:rsidRDefault="00BA3061" w:rsidP="00287224">
            <w:pPr>
              <w:pStyle w:val="a8"/>
              <w:ind w:leftChars="0" w:left="0"/>
              <w:jc w:val="left"/>
            </w:pPr>
            <w:r>
              <w:rPr>
                <w:rFonts w:hint="eastAsia"/>
              </w:rPr>
              <w:t>食事価額の半額以上を自己負担し、使用者の月額負担額が</w:t>
            </w:r>
            <w:r>
              <w:rPr>
                <w:rFonts w:hint="eastAsia"/>
              </w:rPr>
              <w:t>3,500</w:t>
            </w:r>
            <w:r>
              <w:rPr>
                <w:rFonts w:hint="eastAsia"/>
              </w:rPr>
              <w:t>円以下の場合</w:t>
            </w:r>
          </w:p>
        </w:tc>
      </w:tr>
      <w:tr w:rsidR="00A8738E" w:rsidTr="00BA3061">
        <w:tc>
          <w:tcPr>
            <w:tcW w:w="2812" w:type="dxa"/>
          </w:tcPr>
          <w:p w:rsidR="00A8738E" w:rsidRDefault="00A8738E" w:rsidP="00287224">
            <w:pPr>
              <w:pStyle w:val="a8"/>
              <w:ind w:leftChars="0" w:left="0"/>
              <w:jc w:val="left"/>
            </w:pPr>
            <w:r>
              <w:rPr>
                <w:rFonts w:hint="eastAsia"/>
              </w:rPr>
              <w:t>商品の値引き販売</w:t>
            </w:r>
          </w:p>
        </w:tc>
        <w:tc>
          <w:tcPr>
            <w:tcW w:w="2552" w:type="dxa"/>
            <w:vMerge/>
          </w:tcPr>
          <w:p w:rsidR="00A8738E" w:rsidRDefault="00A8738E" w:rsidP="00287224">
            <w:pPr>
              <w:pStyle w:val="a8"/>
              <w:ind w:leftChars="0" w:left="0"/>
              <w:jc w:val="left"/>
            </w:pPr>
          </w:p>
        </w:tc>
        <w:tc>
          <w:tcPr>
            <w:tcW w:w="3969" w:type="dxa"/>
          </w:tcPr>
          <w:p w:rsidR="00A8738E" w:rsidRDefault="00BA3061" w:rsidP="00287224">
            <w:pPr>
              <w:pStyle w:val="a8"/>
              <w:ind w:leftChars="0" w:left="0"/>
              <w:jc w:val="left"/>
            </w:pPr>
            <w:r>
              <w:rPr>
                <w:rFonts w:hint="eastAsia"/>
              </w:rPr>
              <w:t>値引き販売額が原価以上で販売価額の</w:t>
            </w:r>
            <w:r>
              <w:rPr>
                <w:rFonts w:hint="eastAsia"/>
              </w:rPr>
              <w:t>70</w:t>
            </w:r>
            <w:r>
              <w:rPr>
                <w:rFonts w:hint="eastAsia"/>
              </w:rPr>
              <w:t>％以上の場合</w:t>
            </w:r>
          </w:p>
        </w:tc>
      </w:tr>
      <w:tr w:rsidR="00A8738E" w:rsidTr="00BA3061">
        <w:tc>
          <w:tcPr>
            <w:tcW w:w="2812" w:type="dxa"/>
          </w:tcPr>
          <w:p w:rsidR="00A8738E" w:rsidRDefault="00A8738E" w:rsidP="00287224">
            <w:pPr>
              <w:pStyle w:val="a8"/>
              <w:ind w:leftChars="0" w:left="0"/>
              <w:jc w:val="left"/>
            </w:pPr>
            <w:r>
              <w:rPr>
                <w:rFonts w:hint="eastAsia"/>
              </w:rPr>
              <w:t>交際費の支給</w:t>
            </w:r>
          </w:p>
        </w:tc>
        <w:tc>
          <w:tcPr>
            <w:tcW w:w="2552" w:type="dxa"/>
            <w:vMerge/>
          </w:tcPr>
          <w:p w:rsidR="00A8738E" w:rsidRDefault="00A8738E" w:rsidP="00287224">
            <w:pPr>
              <w:pStyle w:val="a8"/>
              <w:ind w:leftChars="0" w:left="0"/>
              <w:jc w:val="left"/>
            </w:pPr>
          </w:p>
        </w:tc>
        <w:tc>
          <w:tcPr>
            <w:tcW w:w="3969" w:type="dxa"/>
          </w:tcPr>
          <w:p w:rsidR="00A8738E" w:rsidRDefault="00BA3061" w:rsidP="00287224">
            <w:pPr>
              <w:pStyle w:val="a8"/>
              <w:ind w:leftChars="0" w:left="0"/>
              <w:jc w:val="left"/>
            </w:pPr>
            <w:r>
              <w:rPr>
                <w:rFonts w:hint="eastAsia"/>
              </w:rPr>
              <w:t>業務使用の事績が明らかなもの</w:t>
            </w:r>
          </w:p>
        </w:tc>
      </w:tr>
    </w:tbl>
    <w:p w:rsidR="00A860D5" w:rsidRDefault="00A860D5" w:rsidP="0090746B">
      <w:pPr>
        <w:jc w:val="left"/>
      </w:pPr>
    </w:p>
    <w:p w:rsidR="00FE4C7D" w:rsidRDefault="00FE4C7D" w:rsidP="0090746B">
      <w:pPr>
        <w:jc w:val="left"/>
      </w:pPr>
    </w:p>
    <w:p w:rsidR="00A860D5" w:rsidRDefault="00A860D5" w:rsidP="0090746B">
      <w:pPr>
        <w:jc w:val="left"/>
      </w:pPr>
    </w:p>
    <w:p w:rsidR="00FE4C7D" w:rsidRDefault="00FE4C7D" w:rsidP="0090746B">
      <w:pPr>
        <w:jc w:val="left"/>
      </w:pPr>
    </w:p>
    <w:p w:rsidR="00FE4C7D" w:rsidRDefault="00FE4C7D" w:rsidP="0090746B">
      <w:pPr>
        <w:jc w:val="left"/>
      </w:pPr>
    </w:p>
    <w:p w:rsidR="00FE4C7D" w:rsidRDefault="00FE4C7D" w:rsidP="0090746B">
      <w:pPr>
        <w:jc w:val="left"/>
      </w:pPr>
    </w:p>
    <w:p w:rsidR="00FE4C7D" w:rsidRDefault="00FE4C7D" w:rsidP="0090746B">
      <w:pPr>
        <w:jc w:val="left"/>
      </w:pPr>
    </w:p>
    <w:p w:rsidR="00FE4C7D" w:rsidRDefault="00FE4C7D" w:rsidP="0090746B">
      <w:pPr>
        <w:jc w:val="left"/>
      </w:pPr>
    </w:p>
    <w:p w:rsidR="00FE4C7D" w:rsidRDefault="00FE4C7D" w:rsidP="0090746B">
      <w:pPr>
        <w:jc w:val="left"/>
      </w:pPr>
    </w:p>
    <w:p w:rsidR="00FE4C7D" w:rsidRDefault="00FE4C7D" w:rsidP="0090746B">
      <w:pPr>
        <w:jc w:val="left"/>
      </w:pPr>
    </w:p>
    <w:p w:rsidR="00FE4C7D" w:rsidRDefault="00FE4C7D" w:rsidP="0090746B">
      <w:pPr>
        <w:jc w:val="left"/>
      </w:pPr>
    </w:p>
    <w:p w:rsidR="00FE4C7D" w:rsidRDefault="00FE4C7D" w:rsidP="0090746B">
      <w:pPr>
        <w:jc w:val="left"/>
      </w:pPr>
    </w:p>
    <w:p w:rsidR="00FE4C7D" w:rsidRDefault="00FE4C7D" w:rsidP="0090746B">
      <w:pPr>
        <w:jc w:val="left"/>
      </w:pPr>
    </w:p>
    <w:p w:rsidR="00FE4C7D" w:rsidRDefault="00FE4C7D" w:rsidP="0090746B">
      <w:pPr>
        <w:jc w:val="left"/>
      </w:pPr>
    </w:p>
    <w:p w:rsidR="00FE4C7D" w:rsidRDefault="00FE4C7D" w:rsidP="0090746B">
      <w:pPr>
        <w:jc w:val="left"/>
      </w:pPr>
    </w:p>
    <w:p w:rsidR="00FE4C7D" w:rsidRDefault="00FE4C7D" w:rsidP="0090746B">
      <w:pPr>
        <w:jc w:val="left"/>
      </w:pPr>
    </w:p>
    <w:p w:rsidR="00B508F7" w:rsidRDefault="00B508F7" w:rsidP="00FE4C7D">
      <w:pPr>
        <w:ind w:firstLineChars="200" w:firstLine="482"/>
        <w:jc w:val="left"/>
      </w:pPr>
    </w:p>
    <w:p w:rsidR="00B508F7" w:rsidRDefault="00B508F7" w:rsidP="00FE4C7D">
      <w:pPr>
        <w:ind w:firstLineChars="200" w:firstLine="482"/>
        <w:jc w:val="left"/>
      </w:pPr>
    </w:p>
    <w:p w:rsidR="00B508F7" w:rsidRDefault="00B508F7" w:rsidP="00FE4C7D">
      <w:pPr>
        <w:ind w:firstLineChars="200" w:firstLine="482"/>
        <w:jc w:val="left"/>
      </w:pPr>
    </w:p>
    <w:p w:rsidR="00183A0F" w:rsidRDefault="00FE4C7D" w:rsidP="00B508F7">
      <w:pPr>
        <w:ind w:firstLineChars="150" w:firstLine="361"/>
        <w:jc w:val="left"/>
      </w:pPr>
      <w:r>
        <w:rPr>
          <w:rFonts w:hint="eastAsia"/>
        </w:rPr>
        <w:t>(6)</w:t>
      </w:r>
      <w:r w:rsidR="00B508F7">
        <w:rPr>
          <w:rFonts w:hint="eastAsia"/>
        </w:rPr>
        <w:t xml:space="preserve"> </w:t>
      </w:r>
      <w:r w:rsidR="00183A0F">
        <w:rPr>
          <w:rFonts w:hint="eastAsia"/>
        </w:rPr>
        <w:t>退職所得</w:t>
      </w:r>
    </w:p>
    <w:p w:rsidR="00183A0F" w:rsidRDefault="00183A0F" w:rsidP="00183A0F">
      <w:pPr>
        <w:pStyle w:val="a8"/>
        <w:ind w:leftChars="0"/>
        <w:jc w:val="left"/>
      </w:pPr>
      <w:r>
        <w:rPr>
          <w:rFonts w:hint="eastAsia"/>
        </w:rPr>
        <w:t>退職所得とは、退職手当、一時恩給その他の退職によって一時に受ける給与及びこれらの性質を有する給与による所得をいう。また、社会保険制度などにより退職に起因して支給される一時金、適格退職年金契約に基づいて支給を受ける退職一時金なども退職所得になる。</w:t>
      </w:r>
    </w:p>
    <w:p w:rsidR="00183A0F" w:rsidRDefault="00183A0F" w:rsidP="00183A0F">
      <w:pPr>
        <w:pStyle w:val="a8"/>
        <w:ind w:leftChars="0"/>
        <w:jc w:val="left"/>
      </w:pPr>
      <w:r>
        <w:rPr>
          <w:rFonts w:hint="eastAsia"/>
        </w:rPr>
        <w:t>退職所得は、他の所得と区分して税額を計算し、支給者がその税額を源泉徴収するため、原則として確定申告は必要ないが、『退職所得の受給に関する申告書』を提出していない場合は、支給額の</w:t>
      </w:r>
      <w:r>
        <w:rPr>
          <w:rFonts w:hint="eastAsia"/>
        </w:rPr>
        <w:t>20.42</w:t>
      </w:r>
      <w:r>
        <w:rPr>
          <w:rFonts w:hint="eastAsia"/>
        </w:rPr>
        <w:t>％が源泉徴収されるので確定申告により、税額を精算することになる。</w:t>
      </w:r>
    </w:p>
    <w:p w:rsidR="00183A0F" w:rsidRDefault="00183A0F" w:rsidP="00183A0F">
      <w:pPr>
        <w:pStyle w:val="a8"/>
        <w:ind w:leftChars="0"/>
        <w:jc w:val="left"/>
      </w:pPr>
    </w:p>
    <w:p w:rsidR="00183A0F" w:rsidRDefault="00183A0F" w:rsidP="00183A0F">
      <w:pPr>
        <w:pStyle w:val="a8"/>
        <w:ind w:leftChars="0"/>
        <w:jc w:val="left"/>
      </w:pPr>
      <w:r>
        <w:rPr>
          <w:rFonts w:hint="eastAsia"/>
        </w:rPr>
        <w:t>・退職所得の計算式</w:t>
      </w:r>
    </w:p>
    <w:tbl>
      <w:tblPr>
        <w:tblStyle w:val="a7"/>
        <w:tblW w:w="0" w:type="auto"/>
        <w:tblInd w:w="840" w:type="dxa"/>
        <w:tblLook w:val="04A0"/>
      </w:tblPr>
      <w:tblGrid>
        <w:gridCol w:w="3096"/>
        <w:gridCol w:w="6201"/>
      </w:tblGrid>
      <w:tr w:rsidR="00183A0F" w:rsidTr="002A2837">
        <w:tc>
          <w:tcPr>
            <w:tcW w:w="3096" w:type="dxa"/>
          </w:tcPr>
          <w:p w:rsidR="00183A0F" w:rsidRDefault="00183A0F" w:rsidP="002A2837">
            <w:pPr>
              <w:pStyle w:val="a8"/>
              <w:ind w:leftChars="0" w:left="0"/>
              <w:jc w:val="left"/>
            </w:pPr>
            <w:r>
              <w:rPr>
                <w:rFonts w:hint="eastAsia"/>
              </w:rPr>
              <w:t>特定役員退職手当等以外</w:t>
            </w:r>
          </w:p>
        </w:tc>
        <w:tc>
          <w:tcPr>
            <w:tcW w:w="6201" w:type="dxa"/>
          </w:tcPr>
          <w:p w:rsidR="00183A0F" w:rsidRDefault="00183A0F" w:rsidP="002A2837">
            <w:pPr>
              <w:pStyle w:val="a8"/>
              <w:ind w:leftChars="0" w:left="0"/>
              <w:jc w:val="left"/>
            </w:pPr>
            <w:r>
              <w:rPr>
                <w:rFonts w:hint="eastAsia"/>
              </w:rPr>
              <w:t>(</w:t>
            </w:r>
            <w:r>
              <w:rPr>
                <w:rFonts w:hint="eastAsia"/>
              </w:rPr>
              <w:t>収入金額　－　退職所得控除額</w:t>
            </w:r>
            <w:r>
              <w:rPr>
                <w:rFonts w:hint="eastAsia"/>
              </w:rPr>
              <w:t>)</w:t>
            </w:r>
            <w:r>
              <w:rPr>
                <w:rFonts w:hint="eastAsia"/>
              </w:rPr>
              <w:t xml:space="preserve">　×　</w:t>
            </w:r>
            <w:r>
              <w:rPr>
                <w:rFonts w:hint="eastAsia"/>
              </w:rPr>
              <w:t>1/2</w:t>
            </w:r>
          </w:p>
        </w:tc>
      </w:tr>
      <w:tr w:rsidR="00183A0F" w:rsidTr="002A2837">
        <w:tc>
          <w:tcPr>
            <w:tcW w:w="3096" w:type="dxa"/>
          </w:tcPr>
          <w:p w:rsidR="00183A0F" w:rsidRDefault="00183A0F" w:rsidP="002A2837">
            <w:pPr>
              <w:pStyle w:val="a8"/>
              <w:ind w:leftChars="0" w:left="0"/>
              <w:jc w:val="left"/>
            </w:pPr>
            <w:r>
              <w:rPr>
                <w:rFonts w:hint="eastAsia"/>
              </w:rPr>
              <w:t>特定役員退職手当等</w:t>
            </w:r>
          </w:p>
        </w:tc>
        <w:tc>
          <w:tcPr>
            <w:tcW w:w="6201" w:type="dxa"/>
          </w:tcPr>
          <w:p w:rsidR="00183A0F" w:rsidRDefault="00183A0F" w:rsidP="002A2837">
            <w:pPr>
              <w:pStyle w:val="a8"/>
              <w:ind w:leftChars="0" w:left="0"/>
              <w:jc w:val="left"/>
            </w:pPr>
            <w:r>
              <w:rPr>
                <w:rFonts w:hint="eastAsia"/>
              </w:rPr>
              <w:t>収入金額　－　退職所得控除額</w:t>
            </w:r>
          </w:p>
        </w:tc>
      </w:tr>
    </w:tbl>
    <w:p w:rsidR="00183A0F" w:rsidRDefault="00183A0F" w:rsidP="00183A0F">
      <w:pPr>
        <w:pStyle w:val="a8"/>
        <w:ind w:leftChars="0"/>
        <w:jc w:val="left"/>
      </w:pPr>
    </w:p>
    <w:p w:rsidR="00FE4C7D" w:rsidRDefault="00FE4C7D" w:rsidP="00183A0F">
      <w:pPr>
        <w:pStyle w:val="a8"/>
        <w:ind w:leftChars="0"/>
        <w:jc w:val="left"/>
      </w:pPr>
    </w:p>
    <w:p w:rsidR="00FE4C7D" w:rsidRDefault="00FE4C7D" w:rsidP="00183A0F">
      <w:pPr>
        <w:pStyle w:val="a8"/>
        <w:ind w:leftChars="0"/>
        <w:jc w:val="left"/>
      </w:pPr>
    </w:p>
    <w:p w:rsidR="00183A0F" w:rsidRDefault="00183A0F" w:rsidP="00183A0F">
      <w:pPr>
        <w:pStyle w:val="a8"/>
        <w:ind w:leftChars="0"/>
        <w:jc w:val="left"/>
      </w:pPr>
      <w:r>
        <w:rPr>
          <w:rFonts w:hint="eastAsia"/>
        </w:rPr>
        <w:t>退職所得控除額の計算表</w:t>
      </w:r>
    </w:p>
    <w:tbl>
      <w:tblPr>
        <w:tblStyle w:val="a7"/>
        <w:tblW w:w="0" w:type="auto"/>
        <w:tblInd w:w="840" w:type="dxa"/>
        <w:tblLook w:val="04A0"/>
      </w:tblPr>
      <w:tblGrid>
        <w:gridCol w:w="1962"/>
        <w:gridCol w:w="7335"/>
      </w:tblGrid>
      <w:tr w:rsidR="00183A0F" w:rsidTr="002A2837">
        <w:tc>
          <w:tcPr>
            <w:tcW w:w="1962" w:type="dxa"/>
          </w:tcPr>
          <w:p w:rsidR="00183A0F" w:rsidRDefault="00183A0F" w:rsidP="002A2837">
            <w:pPr>
              <w:pStyle w:val="a8"/>
              <w:ind w:leftChars="0" w:left="0"/>
              <w:jc w:val="center"/>
            </w:pPr>
            <w:r>
              <w:rPr>
                <w:rFonts w:hint="eastAsia"/>
              </w:rPr>
              <w:t>勤続年数</w:t>
            </w:r>
          </w:p>
        </w:tc>
        <w:tc>
          <w:tcPr>
            <w:tcW w:w="7335" w:type="dxa"/>
          </w:tcPr>
          <w:p w:rsidR="00183A0F" w:rsidRDefault="00183A0F" w:rsidP="002A2837">
            <w:pPr>
              <w:pStyle w:val="a8"/>
              <w:ind w:leftChars="0" w:left="0"/>
              <w:jc w:val="center"/>
            </w:pPr>
            <w:r>
              <w:rPr>
                <w:rFonts w:hint="eastAsia"/>
              </w:rPr>
              <w:t>退職所所得控除額</w:t>
            </w:r>
          </w:p>
        </w:tc>
      </w:tr>
      <w:tr w:rsidR="00183A0F" w:rsidTr="002A2837">
        <w:tc>
          <w:tcPr>
            <w:tcW w:w="1962" w:type="dxa"/>
          </w:tcPr>
          <w:p w:rsidR="00183A0F" w:rsidRDefault="00183A0F" w:rsidP="002A2837">
            <w:pPr>
              <w:pStyle w:val="a8"/>
              <w:ind w:leftChars="0" w:left="0"/>
              <w:jc w:val="left"/>
            </w:pPr>
            <w:r>
              <w:rPr>
                <w:rFonts w:hint="eastAsia"/>
              </w:rPr>
              <w:t>20</w:t>
            </w:r>
            <w:r>
              <w:rPr>
                <w:rFonts w:hint="eastAsia"/>
              </w:rPr>
              <w:t>年以下</w:t>
            </w:r>
          </w:p>
        </w:tc>
        <w:tc>
          <w:tcPr>
            <w:tcW w:w="7335" w:type="dxa"/>
          </w:tcPr>
          <w:p w:rsidR="00183A0F" w:rsidRDefault="00183A0F" w:rsidP="002A2837">
            <w:pPr>
              <w:pStyle w:val="a8"/>
              <w:ind w:leftChars="0" w:left="0"/>
              <w:jc w:val="left"/>
            </w:pPr>
            <w:r>
              <w:rPr>
                <w:rFonts w:hint="eastAsia"/>
              </w:rPr>
              <w:t xml:space="preserve">勤続年数　×　</w:t>
            </w:r>
            <w:r>
              <w:rPr>
                <w:rFonts w:hint="eastAsia"/>
              </w:rPr>
              <w:t>40</w:t>
            </w:r>
            <w:r>
              <w:rPr>
                <w:rFonts w:hint="eastAsia"/>
              </w:rPr>
              <w:t>万円</w:t>
            </w:r>
            <w:r>
              <w:rPr>
                <w:rFonts w:hint="eastAsia"/>
              </w:rPr>
              <w:t>(80</w:t>
            </w:r>
            <w:r>
              <w:rPr>
                <w:rFonts w:hint="eastAsia"/>
              </w:rPr>
              <w:t>万円未満の場合には</w:t>
            </w:r>
            <w:r>
              <w:rPr>
                <w:rFonts w:hint="eastAsia"/>
              </w:rPr>
              <w:t>80</w:t>
            </w:r>
            <w:r>
              <w:rPr>
                <w:rFonts w:hint="eastAsia"/>
              </w:rPr>
              <w:t>万円</w:t>
            </w:r>
            <w:r>
              <w:rPr>
                <w:rFonts w:hint="eastAsia"/>
              </w:rPr>
              <w:t>)</w:t>
            </w:r>
          </w:p>
        </w:tc>
      </w:tr>
      <w:tr w:rsidR="00183A0F" w:rsidTr="002A2837">
        <w:tc>
          <w:tcPr>
            <w:tcW w:w="1962" w:type="dxa"/>
          </w:tcPr>
          <w:p w:rsidR="00183A0F" w:rsidRDefault="00183A0F" w:rsidP="002A2837">
            <w:pPr>
              <w:pStyle w:val="a8"/>
              <w:ind w:leftChars="0" w:left="0"/>
              <w:jc w:val="left"/>
            </w:pPr>
            <w:r>
              <w:rPr>
                <w:rFonts w:hint="eastAsia"/>
              </w:rPr>
              <w:t>20</w:t>
            </w:r>
            <w:r>
              <w:rPr>
                <w:rFonts w:hint="eastAsia"/>
              </w:rPr>
              <w:t>年超</w:t>
            </w:r>
          </w:p>
        </w:tc>
        <w:tc>
          <w:tcPr>
            <w:tcW w:w="7335" w:type="dxa"/>
          </w:tcPr>
          <w:p w:rsidR="00183A0F" w:rsidRDefault="00183A0F" w:rsidP="002A2837">
            <w:pPr>
              <w:pStyle w:val="a8"/>
              <w:ind w:leftChars="0" w:left="0"/>
              <w:jc w:val="left"/>
            </w:pPr>
            <w:r>
              <w:rPr>
                <w:rFonts w:hint="eastAsia"/>
              </w:rPr>
              <w:t>(</w:t>
            </w:r>
            <w:r>
              <w:rPr>
                <w:rFonts w:hint="eastAsia"/>
              </w:rPr>
              <w:t xml:space="preserve">勤続年数　－　</w:t>
            </w:r>
            <w:r>
              <w:rPr>
                <w:rFonts w:hint="eastAsia"/>
              </w:rPr>
              <w:t>20</w:t>
            </w:r>
            <w:r>
              <w:rPr>
                <w:rFonts w:hint="eastAsia"/>
              </w:rPr>
              <w:t>年</w:t>
            </w:r>
            <w:r>
              <w:rPr>
                <w:rFonts w:hint="eastAsia"/>
              </w:rPr>
              <w:t>)</w:t>
            </w:r>
            <w:r>
              <w:rPr>
                <w:rFonts w:hint="eastAsia"/>
              </w:rPr>
              <w:t xml:space="preserve">　×　</w:t>
            </w:r>
            <w:r>
              <w:rPr>
                <w:rFonts w:hint="eastAsia"/>
              </w:rPr>
              <w:t>70</w:t>
            </w:r>
            <w:r>
              <w:rPr>
                <w:rFonts w:hint="eastAsia"/>
              </w:rPr>
              <w:t xml:space="preserve">万円　＋　</w:t>
            </w:r>
            <w:r>
              <w:rPr>
                <w:rFonts w:hint="eastAsia"/>
              </w:rPr>
              <w:t>800</w:t>
            </w:r>
            <w:r>
              <w:rPr>
                <w:rFonts w:hint="eastAsia"/>
              </w:rPr>
              <w:t>万円</w:t>
            </w:r>
          </w:p>
        </w:tc>
      </w:tr>
    </w:tbl>
    <w:p w:rsidR="0059727E" w:rsidRDefault="0059727E" w:rsidP="00DB292F">
      <w:pPr>
        <w:jc w:val="left"/>
      </w:pPr>
    </w:p>
    <w:p w:rsidR="00A860D5" w:rsidRDefault="00A860D5" w:rsidP="00DB292F">
      <w:pPr>
        <w:jc w:val="left"/>
      </w:pPr>
    </w:p>
    <w:p w:rsidR="00FE4C7D" w:rsidRDefault="00FE4C7D" w:rsidP="00DB292F">
      <w:pPr>
        <w:jc w:val="left"/>
      </w:pPr>
    </w:p>
    <w:p w:rsidR="00FE4C7D" w:rsidRDefault="00FE4C7D" w:rsidP="00DB292F">
      <w:pPr>
        <w:jc w:val="left"/>
      </w:pPr>
    </w:p>
    <w:p w:rsidR="00FE4C7D" w:rsidRDefault="00FE4C7D" w:rsidP="00DB292F">
      <w:pPr>
        <w:jc w:val="left"/>
      </w:pPr>
    </w:p>
    <w:p w:rsidR="00FE4C7D" w:rsidRDefault="00FE4C7D" w:rsidP="00DB292F">
      <w:pPr>
        <w:jc w:val="left"/>
      </w:pPr>
    </w:p>
    <w:p w:rsidR="00FE4C7D" w:rsidRDefault="00FE4C7D" w:rsidP="00DB292F">
      <w:pPr>
        <w:jc w:val="left"/>
      </w:pPr>
    </w:p>
    <w:p w:rsidR="00183A0F" w:rsidRDefault="00FE4C7D" w:rsidP="00B508F7">
      <w:pPr>
        <w:ind w:firstLineChars="150" w:firstLine="361"/>
        <w:jc w:val="left"/>
      </w:pPr>
      <w:r>
        <w:rPr>
          <w:rFonts w:hint="eastAsia"/>
        </w:rPr>
        <w:t>(7)</w:t>
      </w:r>
      <w:r w:rsidR="00B508F7">
        <w:rPr>
          <w:rFonts w:hint="eastAsia"/>
        </w:rPr>
        <w:t xml:space="preserve"> </w:t>
      </w:r>
      <w:r w:rsidR="00183A0F">
        <w:rPr>
          <w:rFonts w:hint="eastAsia"/>
        </w:rPr>
        <w:t>山林所得</w:t>
      </w:r>
    </w:p>
    <w:p w:rsidR="00183A0F" w:rsidRDefault="00183A0F" w:rsidP="00183A0F">
      <w:pPr>
        <w:pStyle w:val="a8"/>
        <w:ind w:leftChars="0"/>
        <w:jc w:val="left"/>
      </w:pPr>
      <w:r>
        <w:rPr>
          <w:rFonts w:hint="eastAsia"/>
        </w:rPr>
        <w:t>山林所得とは、山林</w:t>
      </w:r>
      <w:r>
        <w:rPr>
          <w:rFonts w:hint="eastAsia"/>
        </w:rPr>
        <w:t>(</w:t>
      </w:r>
      <w:r>
        <w:rPr>
          <w:rFonts w:hint="eastAsia"/>
        </w:rPr>
        <w:t>立木</w:t>
      </w:r>
      <w:r>
        <w:rPr>
          <w:rFonts w:hint="eastAsia"/>
        </w:rPr>
        <w:t>)</w:t>
      </w:r>
      <w:r>
        <w:rPr>
          <w:rFonts w:hint="eastAsia"/>
        </w:rPr>
        <w:t>を伐採又は譲渡した所得をいう。また、分収造林契約又は分収育林契約に基づく分収金や生産森林組合に基づく従事分量分配金など一定のものも山林所得となる。</w:t>
      </w:r>
    </w:p>
    <w:p w:rsidR="00183A0F" w:rsidRDefault="00183A0F" w:rsidP="00183A0F">
      <w:pPr>
        <w:pStyle w:val="a8"/>
        <w:ind w:leftChars="0"/>
        <w:jc w:val="left"/>
      </w:pPr>
    </w:p>
    <w:p w:rsidR="00183A0F" w:rsidRDefault="00183A0F" w:rsidP="00183A0F">
      <w:pPr>
        <w:pStyle w:val="a8"/>
        <w:ind w:leftChars="0"/>
        <w:jc w:val="left"/>
      </w:pPr>
      <w:r>
        <w:rPr>
          <w:rFonts w:hint="eastAsia"/>
        </w:rPr>
        <w:t>・山林所得の計算式</w:t>
      </w:r>
    </w:p>
    <w:tbl>
      <w:tblPr>
        <w:tblStyle w:val="a7"/>
        <w:tblW w:w="0" w:type="auto"/>
        <w:tblInd w:w="840" w:type="dxa"/>
        <w:tblLook w:val="04A0"/>
      </w:tblPr>
      <w:tblGrid>
        <w:gridCol w:w="9524"/>
      </w:tblGrid>
      <w:tr w:rsidR="00183A0F" w:rsidTr="002A2837">
        <w:tc>
          <w:tcPr>
            <w:tcW w:w="10119" w:type="dxa"/>
          </w:tcPr>
          <w:p w:rsidR="00183A0F" w:rsidRDefault="00183A0F" w:rsidP="002A2837">
            <w:pPr>
              <w:pStyle w:val="a8"/>
              <w:ind w:leftChars="0" w:left="0"/>
              <w:jc w:val="left"/>
            </w:pPr>
          </w:p>
          <w:tbl>
            <w:tblPr>
              <w:tblStyle w:val="a7"/>
              <w:tblW w:w="9078" w:type="dxa"/>
              <w:tblLook w:val="04A0"/>
            </w:tblPr>
            <w:tblGrid>
              <w:gridCol w:w="1423"/>
              <w:gridCol w:w="457"/>
              <w:gridCol w:w="1244"/>
              <w:gridCol w:w="457"/>
              <w:gridCol w:w="1528"/>
              <w:gridCol w:w="457"/>
              <w:gridCol w:w="1527"/>
              <w:gridCol w:w="457"/>
              <w:gridCol w:w="1528"/>
            </w:tblGrid>
            <w:tr w:rsidR="00183A0F" w:rsidTr="002A2837">
              <w:tc>
                <w:tcPr>
                  <w:tcW w:w="1423" w:type="dxa"/>
                </w:tcPr>
                <w:p w:rsidR="00183A0F" w:rsidRDefault="00183A0F" w:rsidP="002A2837">
                  <w:pPr>
                    <w:pStyle w:val="a8"/>
                    <w:ind w:leftChars="0" w:left="0"/>
                    <w:jc w:val="left"/>
                  </w:pPr>
                  <w:r>
                    <w:rPr>
                      <w:rFonts w:hint="eastAsia"/>
                    </w:rPr>
                    <w:t>総収入金額</w:t>
                  </w:r>
                </w:p>
              </w:tc>
              <w:tc>
                <w:tcPr>
                  <w:tcW w:w="457" w:type="dxa"/>
                  <w:tcBorders>
                    <w:top w:val="nil"/>
                    <w:bottom w:val="nil"/>
                  </w:tcBorders>
                  <w:shd w:val="clear" w:color="auto" w:fill="auto"/>
                </w:tcPr>
                <w:p w:rsidR="00183A0F" w:rsidRDefault="00183A0F" w:rsidP="002A2837">
                  <w:pPr>
                    <w:widowControl/>
                    <w:jc w:val="left"/>
                  </w:pPr>
                  <w:r>
                    <w:rPr>
                      <w:rFonts w:hint="eastAsia"/>
                    </w:rPr>
                    <w:t>－</w:t>
                  </w:r>
                </w:p>
              </w:tc>
              <w:tc>
                <w:tcPr>
                  <w:tcW w:w="1244" w:type="dxa"/>
                  <w:shd w:val="clear" w:color="auto" w:fill="auto"/>
                </w:tcPr>
                <w:p w:rsidR="00183A0F" w:rsidRDefault="00183A0F" w:rsidP="002A2837">
                  <w:pPr>
                    <w:widowControl/>
                    <w:jc w:val="left"/>
                  </w:pPr>
                  <w:r>
                    <w:rPr>
                      <w:rFonts w:hint="eastAsia"/>
                    </w:rPr>
                    <w:t>必要経費</w:t>
                  </w:r>
                </w:p>
              </w:tc>
              <w:tc>
                <w:tcPr>
                  <w:tcW w:w="457" w:type="dxa"/>
                  <w:tcBorders>
                    <w:top w:val="nil"/>
                    <w:bottom w:val="nil"/>
                  </w:tcBorders>
                  <w:shd w:val="clear" w:color="auto" w:fill="auto"/>
                </w:tcPr>
                <w:p w:rsidR="00183A0F" w:rsidRDefault="00183A0F" w:rsidP="002A2837">
                  <w:pPr>
                    <w:widowControl/>
                    <w:jc w:val="left"/>
                  </w:pPr>
                  <w:r>
                    <w:rPr>
                      <w:rFonts w:hint="eastAsia"/>
                    </w:rPr>
                    <w:t>－</w:t>
                  </w:r>
                </w:p>
              </w:tc>
              <w:tc>
                <w:tcPr>
                  <w:tcW w:w="1528" w:type="dxa"/>
                  <w:shd w:val="clear" w:color="auto" w:fill="auto"/>
                </w:tcPr>
                <w:p w:rsidR="00183A0F" w:rsidRDefault="00183A0F" w:rsidP="002A2837">
                  <w:pPr>
                    <w:widowControl/>
                    <w:jc w:val="left"/>
                  </w:pPr>
                  <w:r>
                    <w:rPr>
                      <w:rFonts w:hint="eastAsia"/>
                    </w:rPr>
                    <w:t>森林計画</w:t>
                  </w:r>
                </w:p>
                <w:p w:rsidR="00183A0F" w:rsidRDefault="00183A0F" w:rsidP="002A2837">
                  <w:pPr>
                    <w:widowControl/>
                    <w:jc w:val="left"/>
                  </w:pPr>
                  <w:r>
                    <w:rPr>
                      <w:rFonts w:hint="eastAsia"/>
                    </w:rPr>
                    <w:t>特別控除額</w:t>
                  </w:r>
                </w:p>
              </w:tc>
              <w:tc>
                <w:tcPr>
                  <w:tcW w:w="457" w:type="dxa"/>
                  <w:tcBorders>
                    <w:top w:val="nil"/>
                    <w:bottom w:val="nil"/>
                  </w:tcBorders>
                  <w:shd w:val="clear" w:color="auto" w:fill="auto"/>
                </w:tcPr>
                <w:p w:rsidR="00183A0F" w:rsidRDefault="00183A0F" w:rsidP="002A2837">
                  <w:pPr>
                    <w:widowControl/>
                    <w:jc w:val="left"/>
                  </w:pPr>
                  <w:r>
                    <w:rPr>
                      <w:rFonts w:hint="eastAsia"/>
                    </w:rPr>
                    <w:t>－</w:t>
                  </w:r>
                </w:p>
              </w:tc>
              <w:tc>
                <w:tcPr>
                  <w:tcW w:w="1527" w:type="dxa"/>
                  <w:shd w:val="clear" w:color="auto" w:fill="auto"/>
                </w:tcPr>
                <w:p w:rsidR="00183A0F" w:rsidRDefault="00183A0F" w:rsidP="002A2837">
                  <w:pPr>
                    <w:widowControl/>
                    <w:jc w:val="left"/>
                  </w:pPr>
                  <w:r>
                    <w:rPr>
                      <w:rFonts w:hint="eastAsia"/>
                    </w:rPr>
                    <w:t>特別控除額</w:t>
                  </w:r>
                </w:p>
                <w:p w:rsidR="00183A0F" w:rsidRDefault="00183A0F" w:rsidP="002A2837">
                  <w:pPr>
                    <w:widowControl/>
                    <w:jc w:val="left"/>
                  </w:pPr>
                  <w:r>
                    <w:rPr>
                      <w:rFonts w:hint="eastAsia"/>
                    </w:rPr>
                    <w:t>(50</w:t>
                  </w:r>
                  <w:r>
                    <w:rPr>
                      <w:rFonts w:hint="eastAsia"/>
                    </w:rPr>
                    <w:t>万円</w:t>
                  </w:r>
                  <w:r>
                    <w:rPr>
                      <w:rFonts w:hint="eastAsia"/>
                    </w:rPr>
                    <w:t>)</w:t>
                  </w:r>
                </w:p>
              </w:tc>
              <w:tc>
                <w:tcPr>
                  <w:tcW w:w="457" w:type="dxa"/>
                  <w:tcBorders>
                    <w:top w:val="nil"/>
                    <w:bottom w:val="nil"/>
                  </w:tcBorders>
                  <w:shd w:val="clear" w:color="auto" w:fill="auto"/>
                </w:tcPr>
                <w:p w:rsidR="00183A0F" w:rsidRDefault="00183A0F" w:rsidP="002A2837">
                  <w:pPr>
                    <w:widowControl/>
                    <w:jc w:val="left"/>
                  </w:pPr>
                  <w:r>
                    <w:rPr>
                      <w:rFonts w:hint="eastAsia"/>
                    </w:rPr>
                    <w:t>－</w:t>
                  </w:r>
                </w:p>
              </w:tc>
              <w:tc>
                <w:tcPr>
                  <w:tcW w:w="1528" w:type="dxa"/>
                  <w:shd w:val="clear" w:color="auto" w:fill="auto"/>
                </w:tcPr>
                <w:p w:rsidR="00183A0F" w:rsidRDefault="00183A0F" w:rsidP="002A2837">
                  <w:pPr>
                    <w:widowControl/>
                    <w:jc w:val="left"/>
                  </w:pPr>
                  <w:r>
                    <w:rPr>
                      <w:rFonts w:hint="eastAsia"/>
                    </w:rPr>
                    <w:t>青色申告</w:t>
                  </w:r>
                </w:p>
                <w:p w:rsidR="00183A0F" w:rsidRDefault="00183A0F" w:rsidP="002A2837">
                  <w:pPr>
                    <w:widowControl/>
                    <w:jc w:val="left"/>
                  </w:pPr>
                  <w:r>
                    <w:rPr>
                      <w:rFonts w:hint="eastAsia"/>
                    </w:rPr>
                    <w:t>特別控除額</w:t>
                  </w:r>
                </w:p>
              </w:tc>
            </w:tr>
          </w:tbl>
          <w:p w:rsidR="00183A0F" w:rsidRPr="006329AE" w:rsidRDefault="00183A0F" w:rsidP="002A2837">
            <w:pPr>
              <w:jc w:val="left"/>
            </w:pPr>
            <w:r>
              <w:rPr>
                <w:rFonts w:hint="eastAsia"/>
              </w:rPr>
              <w:t xml:space="preserve">　　　　　　　　　　　　　　　　　　　　　　　　　　　　　　　　　　　　　　　　　　　　　　　　　　　　　　　　　</w:t>
            </w:r>
          </w:p>
        </w:tc>
      </w:tr>
    </w:tbl>
    <w:p w:rsidR="00597955" w:rsidRDefault="00597955" w:rsidP="00DB292F">
      <w:pPr>
        <w:jc w:val="left"/>
      </w:pPr>
    </w:p>
    <w:p w:rsidR="00183A0F" w:rsidRDefault="00183A0F" w:rsidP="00183A0F">
      <w:pPr>
        <w:pStyle w:val="a8"/>
        <w:ind w:leftChars="0"/>
        <w:jc w:val="left"/>
      </w:pPr>
      <w:r>
        <w:rPr>
          <w:rFonts w:hint="eastAsia"/>
        </w:rPr>
        <w:t>山林所得とならない譲渡の例示</w:t>
      </w:r>
    </w:p>
    <w:tbl>
      <w:tblPr>
        <w:tblStyle w:val="a7"/>
        <w:tblW w:w="0" w:type="auto"/>
        <w:tblInd w:w="840" w:type="dxa"/>
        <w:tblLook w:val="04A0"/>
      </w:tblPr>
      <w:tblGrid>
        <w:gridCol w:w="4760"/>
        <w:gridCol w:w="4764"/>
      </w:tblGrid>
      <w:tr w:rsidR="00183A0F" w:rsidTr="002A2837">
        <w:tc>
          <w:tcPr>
            <w:tcW w:w="5059" w:type="dxa"/>
          </w:tcPr>
          <w:p w:rsidR="00183A0F" w:rsidRDefault="00183A0F" w:rsidP="002A2837">
            <w:pPr>
              <w:pStyle w:val="a8"/>
              <w:ind w:leftChars="0" w:left="0"/>
              <w:jc w:val="center"/>
            </w:pPr>
            <w:r>
              <w:rPr>
                <w:rFonts w:hint="eastAsia"/>
              </w:rPr>
              <w:t>山林所得とならない譲渡の例示</w:t>
            </w:r>
          </w:p>
        </w:tc>
        <w:tc>
          <w:tcPr>
            <w:tcW w:w="5060" w:type="dxa"/>
          </w:tcPr>
          <w:p w:rsidR="00183A0F" w:rsidRDefault="00183A0F" w:rsidP="002A2837">
            <w:pPr>
              <w:pStyle w:val="a8"/>
              <w:ind w:leftChars="0" w:left="0"/>
              <w:jc w:val="center"/>
            </w:pPr>
            <w:r>
              <w:rPr>
                <w:rFonts w:hint="eastAsia"/>
              </w:rPr>
              <w:t>所得金額</w:t>
            </w:r>
          </w:p>
        </w:tc>
      </w:tr>
      <w:tr w:rsidR="00183A0F" w:rsidTr="002A2837">
        <w:tc>
          <w:tcPr>
            <w:tcW w:w="5059" w:type="dxa"/>
          </w:tcPr>
          <w:p w:rsidR="00183A0F" w:rsidRDefault="00183A0F" w:rsidP="002A2837">
            <w:pPr>
              <w:pStyle w:val="a8"/>
              <w:ind w:leftChars="0" w:left="0"/>
              <w:jc w:val="left"/>
            </w:pPr>
            <w:r>
              <w:rPr>
                <w:rFonts w:hint="eastAsia"/>
              </w:rPr>
              <w:t>保有期間が</w:t>
            </w:r>
            <w:r>
              <w:rPr>
                <w:rFonts w:hint="eastAsia"/>
              </w:rPr>
              <w:t>5</w:t>
            </w:r>
            <w:r>
              <w:rPr>
                <w:rFonts w:hint="eastAsia"/>
              </w:rPr>
              <w:t>年以内の山林</w:t>
            </w:r>
            <w:r>
              <w:rPr>
                <w:rFonts w:hint="eastAsia"/>
              </w:rPr>
              <w:t>(</w:t>
            </w:r>
            <w:r>
              <w:rPr>
                <w:rFonts w:hint="eastAsia"/>
              </w:rPr>
              <w:t>立木</w:t>
            </w:r>
            <w:r>
              <w:rPr>
                <w:rFonts w:hint="eastAsia"/>
              </w:rPr>
              <w:t>)</w:t>
            </w:r>
            <w:r>
              <w:rPr>
                <w:rFonts w:hint="eastAsia"/>
              </w:rPr>
              <w:t>の譲渡</w:t>
            </w:r>
          </w:p>
        </w:tc>
        <w:tc>
          <w:tcPr>
            <w:tcW w:w="5060" w:type="dxa"/>
          </w:tcPr>
          <w:p w:rsidR="00183A0F" w:rsidRDefault="00183A0F" w:rsidP="002A2837">
            <w:pPr>
              <w:pStyle w:val="a8"/>
              <w:ind w:leftChars="0" w:left="0"/>
              <w:jc w:val="left"/>
            </w:pPr>
            <w:r>
              <w:rPr>
                <w:rFonts w:hint="eastAsia"/>
              </w:rPr>
              <w:t>雑所得</w:t>
            </w:r>
          </w:p>
        </w:tc>
      </w:tr>
      <w:tr w:rsidR="00183A0F" w:rsidTr="002A2837">
        <w:tc>
          <w:tcPr>
            <w:tcW w:w="5059" w:type="dxa"/>
          </w:tcPr>
          <w:p w:rsidR="00183A0F" w:rsidRDefault="00183A0F" w:rsidP="002A2837">
            <w:pPr>
              <w:pStyle w:val="a8"/>
              <w:ind w:leftChars="0" w:left="0"/>
              <w:jc w:val="left"/>
            </w:pPr>
            <w:r>
              <w:rPr>
                <w:rFonts w:hint="eastAsia"/>
              </w:rPr>
              <w:t>山林の売買を業とする者の譲渡</w:t>
            </w:r>
          </w:p>
        </w:tc>
        <w:tc>
          <w:tcPr>
            <w:tcW w:w="5060" w:type="dxa"/>
          </w:tcPr>
          <w:p w:rsidR="00183A0F" w:rsidRDefault="00183A0F" w:rsidP="002A2837">
            <w:pPr>
              <w:pStyle w:val="a8"/>
              <w:ind w:leftChars="0" w:left="0"/>
              <w:jc w:val="left"/>
            </w:pPr>
            <w:r>
              <w:rPr>
                <w:rFonts w:hint="eastAsia"/>
              </w:rPr>
              <w:t>事業所得</w:t>
            </w:r>
          </w:p>
        </w:tc>
      </w:tr>
      <w:tr w:rsidR="00183A0F" w:rsidTr="002A2837">
        <w:tc>
          <w:tcPr>
            <w:tcW w:w="5059" w:type="dxa"/>
          </w:tcPr>
          <w:p w:rsidR="00183A0F" w:rsidRDefault="00183A0F" w:rsidP="002A2837">
            <w:pPr>
              <w:pStyle w:val="a8"/>
              <w:ind w:leftChars="0" w:left="0"/>
              <w:jc w:val="left"/>
            </w:pPr>
            <w:r>
              <w:rPr>
                <w:rFonts w:hint="eastAsia"/>
              </w:rPr>
              <w:t>山林を譲渡した時の土地部分の譲渡</w:t>
            </w:r>
          </w:p>
        </w:tc>
        <w:tc>
          <w:tcPr>
            <w:tcW w:w="5060" w:type="dxa"/>
          </w:tcPr>
          <w:p w:rsidR="00183A0F" w:rsidRDefault="00183A0F" w:rsidP="002A2837">
            <w:pPr>
              <w:pStyle w:val="a8"/>
              <w:ind w:leftChars="0" w:left="0"/>
              <w:jc w:val="left"/>
            </w:pPr>
            <w:r>
              <w:rPr>
                <w:rFonts w:hint="eastAsia"/>
              </w:rPr>
              <w:t>分離課税の土地等の譲渡所得</w:t>
            </w:r>
          </w:p>
        </w:tc>
      </w:tr>
      <w:tr w:rsidR="00183A0F" w:rsidTr="002A2837">
        <w:tc>
          <w:tcPr>
            <w:tcW w:w="5059" w:type="dxa"/>
          </w:tcPr>
          <w:p w:rsidR="00183A0F" w:rsidRDefault="00183A0F" w:rsidP="002A2837">
            <w:pPr>
              <w:pStyle w:val="a8"/>
              <w:ind w:leftChars="0" w:left="0"/>
              <w:jc w:val="left"/>
            </w:pPr>
            <w:r>
              <w:rPr>
                <w:rFonts w:hint="eastAsia"/>
              </w:rPr>
              <w:t>山林を伐採し、製材して譲渡</w:t>
            </w:r>
          </w:p>
        </w:tc>
        <w:tc>
          <w:tcPr>
            <w:tcW w:w="5060" w:type="dxa"/>
          </w:tcPr>
          <w:p w:rsidR="00183A0F" w:rsidRDefault="00183A0F" w:rsidP="002A2837">
            <w:pPr>
              <w:pStyle w:val="a8"/>
              <w:ind w:leftChars="0" w:left="0"/>
              <w:jc w:val="left"/>
            </w:pPr>
            <w:r>
              <w:rPr>
                <w:rFonts w:hint="eastAsia"/>
              </w:rPr>
              <w:t>伐採までの所得が山林所得、製材から販売までの所得が事業所得</w:t>
            </w:r>
          </w:p>
        </w:tc>
      </w:tr>
    </w:tbl>
    <w:p w:rsidR="00183A0F" w:rsidRDefault="00183A0F" w:rsidP="00183A0F">
      <w:pPr>
        <w:jc w:val="left"/>
      </w:pPr>
    </w:p>
    <w:p w:rsidR="00DB292F" w:rsidRDefault="00DB292F" w:rsidP="00183A0F">
      <w:pPr>
        <w:jc w:val="left"/>
      </w:pPr>
    </w:p>
    <w:p w:rsidR="00DB292F" w:rsidRDefault="00DB292F" w:rsidP="00183A0F">
      <w:pPr>
        <w:jc w:val="left"/>
      </w:pPr>
    </w:p>
    <w:p w:rsidR="00FE4C7D" w:rsidRDefault="00FE4C7D" w:rsidP="00183A0F">
      <w:pPr>
        <w:jc w:val="left"/>
      </w:pPr>
    </w:p>
    <w:p w:rsidR="00FE4C7D" w:rsidRDefault="00FE4C7D" w:rsidP="00183A0F">
      <w:pPr>
        <w:jc w:val="left"/>
      </w:pPr>
    </w:p>
    <w:p w:rsidR="00183A0F" w:rsidRDefault="00FE4C7D" w:rsidP="00B508F7">
      <w:pPr>
        <w:ind w:firstLineChars="150" w:firstLine="361"/>
        <w:jc w:val="left"/>
      </w:pPr>
      <w:r>
        <w:rPr>
          <w:rFonts w:hint="eastAsia"/>
        </w:rPr>
        <w:t>(8)</w:t>
      </w:r>
      <w:r w:rsidR="00B508F7">
        <w:rPr>
          <w:rFonts w:hint="eastAsia"/>
        </w:rPr>
        <w:t xml:space="preserve"> </w:t>
      </w:r>
      <w:r w:rsidR="0059727E">
        <w:rPr>
          <w:rFonts w:hint="eastAsia"/>
        </w:rPr>
        <w:t>譲渡所得</w:t>
      </w:r>
    </w:p>
    <w:p w:rsidR="00183A0F" w:rsidRDefault="00183A0F" w:rsidP="00183A0F">
      <w:pPr>
        <w:pStyle w:val="a8"/>
        <w:ind w:leftChars="0"/>
        <w:jc w:val="left"/>
      </w:pPr>
      <w:r>
        <w:rPr>
          <w:rFonts w:hint="eastAsia"/>
        </w:rPr>
        <w:t>譲渡所得とは、資産の譲渡による所得をいう。</w:t>
      </w:r>
    </w:p>
    <w:p w:rsidR="00183A0F" w:rsidRDefault="00183A0F" w:rsidP="00183A0F">
      <w:pPr>
        <w:pStyle w:val="a8"/>
        <w:ind w:leftChars="0"/>
        <w:jc w:val="left"/>
      </w:pPr>
      <w:r>
        <w:rPr>
          <w:rFonts w:hint="eastAsia"/>
        </w:rPr>
        <w:t>所と所得とされる資産の譲渡には、売買のほか交換、競売、公売、収用、物納、代物弁済、財産分与、寄付等</w:t>
      </w:r>
      <w:r w:rsidR="0059727E">
        <w:rPr>
          <w:rFonts w:hint="eastAsia"/>
        </w:rPr>
        <w:t>が含まれるだけでなく、法人に対する贈与又は遺贈などについても譲渡</w:t>
      </w:r>
      <w:r>
        <w:rPr>
          <w:rFonts w:hint="eastAsia"/>
        </w:rPr>
        <w:t>があったものとみなされ譲渡所得になる。これに対して、資産の譲渡があっても一定の場合には、譲渡所得にならないものもある。</w:t>
      </w:r>
    </w:p>
    <w:p w:rsidR="00183A0F" w:rsidRDefault="00183A0F" w:rsidP="00183A0F">
      <w:pPr>
        <w:pStyle w:val="a8"/>
        <w:ind w:leftChars="0"/>
        <w:jc w:val="left"/>
      </w:pPr>
    </w:p>
    <w:p w:rsidR="00183A0F" w:rsidRDefault="00183A0F" w:rsidP="00183A0F">
      <w:pPr>
        <w:pStyle w:val="a8"/>
        <w:ind w:leftChars="0"/>
        <w:jc w:val="left"/>
      </w:pPr>
      <w:r>
        <w:rPr>
          <w:rFonts w:hint="eastAsia"/>
        </w:rPr>
        <w:t>譲渡所得の区分</w:t>
      </w:r>
    </w:p>
    <w:tbl>
      <w:tblPr>
        <w:tblStyle w:val="a7"/>
        <w:tblW w:w="9474" w:type="dxa"/>
        <w:tblInd w:w="840" w:type="dxa"/>
        <w:tblLook w:val="04A0"/>
      </w:tblPr>
      <w:tblGrid>
        <w:gridCol w:w="3663"/>
        <w:gridCol w:w="1275"/>
        <w:gridCol w:w="2694"/>
        <w:gridCol w:w="1842"/>
      </w:tblGrid>
      <w:tr w:rsidR="00183A0F" w:rsidTr="002A2837">
        <w:tc>
          <w:tcPr>
            <w:tcW w:w="3663" w:type="dxa"/>
          </w:tcPr>
          <w:p w:rsidR="00183A0F" w:rsidRDefault="00183A0F" w:rsidP="002A2837">
            <w:pPr>
              <w:pStyle w:val="a8"/>
              <w:ind w:leftChars="0" w:left="0"/>
              <w:jc w:val="center"/>
            </w:pPr>
            <w:r>
              <w:rPr>
                <w:rFonts w:hint="eastAsia"/>
              </w:rPr>
              <w:t>譲渡資産</w:t>
            </w:r>
          </w:p>
        </w:tc>
        <w:tc>
          <w:tcPr>
            <w:tcW w:w="1275" w:type="dxa"/>
          </w:tcPr>
          <w:p w:rsidR="00183A0F" w:rsidRDefault="00183A0F" w:rsidP="002A2837">
            <w:pPr>
              <w:pStyle w:val="a8"/>
              <w:ind w:leftChars="0" w:left="0"/>
              <w:jc w:val="center"/>
            </w:pPr>
            <w:r>
              <w:rPr>
                <w:rFonts w:hint="eastAsia"/>
              </w:rPr>
              <w:t>種類</w:t>
            </w:r>
          </w:p>
        </w:tc>
        <w:tc>
          <w:tcPr>
            <w:tcW w:w="2694" w:type="dxa"/>
          </w:tcPr>
          <w:p w:rsidR="00183A0F" w:rsidRDefault="00183A0F" w:rsidP="002A2837">
            <w:pPr>
              <w:pStyle w:val="a8"/>
              <w:ind w:leftChars="0" w:left="0"/>
              <w:jc w:val="center"/>
            </w:pPr>
            <w:r>
              <w:rPr>
                <w:rFonts w:hint="eastAsia"/>
              </w:rPr>
              <w:t>所得区分</w:t>
            </w:r>
          </w:p>
        </w:tc>
        <w:tc>
          <w:tcPr>
            <w:tcW w:w="1842" w:type="dxa"/>
          </w:tcPr>
          <w:p w:rsidR="00183A0F" w:rsidRDefault="00183A0F" w:rsidP="002A2837">
            <w:pPr>
              <w:pStyle w:val="a8"/>
              <w:ind w:leftChars="0" w:left="0"/>
              <w:jc w:val="center"/>
            </w:pPr>
            <w:r>
              <w:rPr>
                <w:rFonts w:hint="eastAsia"/>
              </w:rPr>
              <w:t>課税方式</w:t>
            </w:r>
          </w:p>
        </w:tc>
      </w:tr>
      <w:tr w:rsidR="00183A0F" w:rsidTr="002A2837">
        <w:tc>
          <w:tcPr>
            <w:tcW w:w="3663" w:type="dxa"/>
          </w:tcPr>
          <w:p w:rsidR="00183A0F" w:rsidRDefault="00183A0F" w:rsidP="002A2837">
            <w:pPr>
              <w:pStyle w:val="a8"/>
              <w:ind w:leftChars="0" w:left="0"/>
              <w:jc w:val="left"/>
            </w:pPr>
            <w:r>
              <w:rPr>
                <w:rFonts w:hint="eastAsia"/>
              </w:rPr>
              <w:t>書画、骨董品、美術品、金地金、土石・砂利、立木等</w:t>
            </w:r>
          </w:p>
        </w:tc>
        <w:tc>
          <w:tcPr>
            <w:tcW w:w="1275" w:type="dxa"/>
            <w:vAlign w:val="center"/>
          </w:tcPr>
          <w:p w:rsidR="00183A0F" w:rsidRDefault="00183A0F" w:rsidP="002A2837">
            <w:pPr>
              <w:pStyle w:val="a8"/>
              <w:ind w:leftChars="0" w:left="0"/>
              <w:jc w:val="center"/>
            </w:pPr>
            <w:r>
              <w:rPr>
                <w:rFonts w:hint="eastAsia"/>
              </w:rPr>
              <w:t>動産</w:t>
            </w:r>
          </w:p>
        </w:tc>
        <w:tc>
          <w:tcPr>
            <w:tcW w:w="2694" w:type="dxa"/>
            <w:vMerge w:val="restart"/>
            <w:vAlign w:val="center"/>
          </w:tcPr>
          <w:p w:rsidR="00183A0F" w:rsidRDefault="00183A0F" w:rsidP="002A2837">
            <w:pPr>
              <w:pStyle w:val="a8"/>
              <w:ind w:leftChars="0" w:left="0"/>
              <w:jc w:val="center"/>
            </w:pPr>
            <w:r>
              <w:rPr>
                <w:rFonts w:hint="eastAsia"/>
              </w:rPr>
              <w:t>総合譲渡所得</w:t>
            </w:r>
          </w:p>
        </w:tc>
        <w:tc>
          <w:tcPr>
            <w:tcW w:w="1842" w:type="dxa"/>
            <w:vMerge w:val="restart"/>
            <w:vAlign w:val="center"/>
          </w:tcPr>
          <w:p w:rsidR="00183A0F" w:rsidRDefault="00183A0F" w:rsidP="002A2837">
            <w:pPr>
              <w:pStyle w:val="a8"/>
              <w:ind w:leftChars="0" w:left="0"/>
              <w:jc w:val="center"/>
            </w:pPr>
            <w:r>
              <w:rPr>
                <w:rFonts w:hint="eastAsia"/>
              </w:rPr>
              <w:t>総合課税</w:t>
            </w:r>
          </w:p>
        </w:tc>
      </w:tr>
      <w:tr w:rsidR="00183A0F" w:rsidTr="002A2837">
        <w:tc>
          <w:tcPr>
            <w:tcW w:w="3663" w:type="dxa"/>
          </w:tcPr>
          <w:p w:rsidR="00183A0F" w:rsidRDefault="00183A0F" w:rsidP="002A2837">
            <w:pPr>
              <w:pStyle w:val="a8"/>
              <w:ind w:leftChars="0" w:left="0"/>
              <w:jc w:val="left"/>
            </w:pPr>
            <w:r>
              <w:rPr>
                <w:rFonts w:hint="eastAsia"/>
              </w:rPr>
              <w:t>ゴルフ会員権、特許権、漁業権、借家権、</w:t>
            </w:r>
          </w:p>
        </w:tc>
        <w:tc>
          <w:tcPr>
            <w:tcW w:w="1275" w:type="dxa"/>
            <w:vAlign w:val="center"/>
          </w:tcPr>
          <w:p w:rsidR="00183A0F" w:rsidRDefault="00183A0F" w:rsidP="002A2837">
            <w:pPr>
              <w:pStyle w:val="a8"/>
              <w:ind w:leftChars="0" w:left="0"/>
              <w:jc w:val="center"/>
            </w:pPr>
            <w:r>
              <w:rPr>
                <w:rFonts w:hint="eastAsia"/>
              </w:rPr>
              <w:t>権利</w:t>
            </w:r>
          </w:p>
        </w:tc>
        <w:tc>
          <w:tcPr>
            <w:tcW w:w="2694" w:type="dxa"/>
            <w:vMerge/>
          </w:tcPr>
          <w:p w:rsidR="00183A0F" w:rsidRDefault="00183A0F" w:rsidP="002A2837">
            <w:pPr>
              <w:pStyle w:val="a8"/>
              <w:ind w:leftChars="0" w:left="0"/>
              <w:jc w:val="left"/>
            </w:pPr>
          </w:p>
        </w:tc>
        <w:tc>
          <w:tcPr>
            <w:tcW w:w="1842" w:type="dxa"/>
            <w:vMerge/>
          </w:tcPr>
          <w:p w:rsidR="00183A0F" w:rsidRDefault="00183A0F" w:rsidP="002A2837">
            <w:pPr>
              <w:pStyle w:val="a8"/>
              <w:ind w:leftChars="0" w:left="0"/>
              <w:jc w:val="left"/>
            </w:pPr>
          </w:p>
        </w:tc>
      </w:tr>
      <w:tr w:rsidR="00183A0F" w:rsidTr="002A2837">
        <w:tc>
          <w:tcPr>
            <w:tcW w:w="3663" w:type="dxa"/>
          </w:tcPr>
          <w:p w:rsidR="00183A0F" w:rsidRDefault="00183A0F" w:rsidP="002A2837">
            <w:pPr>
              <w:pStyle w:val="a8"/>
              <w:ind w:leftChars="0" w:left="0"/>
              <w:jc w:val="left"/>
            </w:pPr>
            <w:r>
              <w:rPr>
                <w:rFonts w:hint="eastAsia"/>
              </w:rPr>
              <w:t>土地</w:t>
            </w:r>
            <w:r>
              <w:rPr>
                <w:rFonts w:hint="eastAsia"/>
              </w:rPr>
              <w:t>(</w:t>
            </w:r>
            <w:r>
              <w:rPr>
                <w:rFonts w:hint="eastAsia"/>
              </w:rPr>
              <w:t>借地権を含む</w:t>
            </w:r>
            <w:r>
              <w:rPr>
                <w:rFonts w:hint="eastAsia"/>
              </w:rPr>
              <w:t>)</w:t>
            </w:r>
            <w:r>
              <w:rPr>
                <w:rFonts w:hint="eastAsia"/>
              </w:rPr>
              <w:t>、建物、構築物等</w:t>
            </w:r>
          </w:p>
        </w:tc>
        <w:tc>
          <w:tcPr>
            <w:tcW w:w="1275" w:type="dxa"/>
            <w:vAlign w:val="center"/>
          </w:tcPr>
          <w:p w:rsidR="00183A0F" w:rsidRDefault="00183A0F" w:rsidP="002A2837">
            <w:pPr>
              <w:pStyle w:val="a8"/>
              <w:ind w:leftChars="0" w:left="0"/>
              <w:jc w:val="center"/>
            </w:pPr>
            <w:r>
              <w:rPr>
                <w:rFonts w:hint="eastAsia"/>
              </w:rPr>
              <w:t>不動産</w:t>
            </w:r>
          </w:p>
        </w:tc>
        <w:tc>
          <w:tcPr>
            <w:tcW w:w="2694" w:type="dxa"/>
            <w:vAlign w:val="center"/>
          </w:tcPr>
          <w:p w:rsidR="00183A0F" w:rsidRDefault="00183A0F" w:rsidP="002A2837">
            <w:pPr>
              <w:pStyle w:val="a8"/>
              <w:ind w:leftChars="0" w:left="0"/>
              <w:jc w:val="center"/>
            </w:pPr>
            <w:r>
              <w:rPr>
                <w:rFonts w:hint="eastAsia"/>
              </w:rPr>
              <w:t>分離課税の譲渡所得</w:t>
            </w:r>
          </w:p>
        </w:tc>
        <w:tc>
          <w:tcPr>
            <w:tcW w:w="1842" w:type="dxa"/>
            <w:vAlign w:val="center"/>
          </w:tcPr>
          <w:p w:rsidR="00183A0F" w:rsidRDefault="00183A0F" w:rsidP="002A2837">
            <w:pPr>
              <w:pStyle w:val="a8"/>
              <w:ind w:leftChars="0" w:left="0"/>
              <w:jc w:val="center"/>
            </w:pPr>
            <w:r>
              <w:rPr>
                <w:rFonts w:hint="eastAsia"/>
              </w:rPr>
              <w:t>申告分離課税</w:t>
            </w:r>
          </w:p>
        </w:tc>
      </w:tr>
      <w:tr w:rsidR="00183A0F" w:rsidTr="002A2837">
        <w:tc>
          <w:tcPr>
            <w:tcW w:w="3663" w:type="dxa"/>
            <w:vMerge w:val="restart"/>
          </w:tcPr>
          <w:p w:rsidR="00183A0F" w:rsidRDefault="00183A0F" w:rsidP="002A2837">
            <w:pPr>
              <w:pStyle w:val="a8"/>
              <w:ind w:leftChars="0" w:left="0"/>
              <w:jc w:val="left"/>
            </w:pPr>
            <w:r>
              <w:rPr>
                <w:rFonts w:hint="eastAsia"/>
              </w:rPr>
              <w:t>上場株式、同族会社株式、出資金等</w:t>
            </w:r>
          </w:p>
        </w:tc>
        <w:tc>
          <w:tcPr>
            <w:tcW w:w="1275" w:type="dxa"/>
            <w:vMerge w:val="restart"/>
            <w:vAlign w:val="center"/>
          </w:tcPr>
          <w:p w:rsidR="00183A0F" w:rsidRDefault="00183A0F" w:rsidP="002A2837">
            <w:pPr>
              <w:pStyle w:val="a8"/>
              <w:ind w:leftChars="0" w:left="0"/>
              <w:jc w:val="center"/>
            </w:pPr>
            <w:r>
              <w:rPr>
                <w:rFonts w:hint="eastAsia"/>
              </w:rPr>
              <w:t>有価証券</w:t>
            </w:r>
          </w:p>
        </w:tc>
        <w:tc>
          <w:tcPr>
            <w:tcW w:w="2694" w:type="dxa"/>
            <w:vMerge w:val="restart"/>
            <w:vAlign w:val="center"/>
          </w:tcPr>
          <w:p w:rsidR="00183A0F" w:rsidRDefault="00183A0F" w:rsidP="002A2837">
            <w:pPr>
              <w:pStyle w:val="a8"/>
              <w:ind w:leftChars="0" w:left="0"/>
              <w:jc w:val="center"/>
            </w:pPr>
            <w:r>
              <w:rPr>
                <w:rFonts w:hint="eastAsia"/>
              </w:rPr>
              <w:t>株式等に係る譲渡所得</w:t>
            </w:r>
          </w:p>
        </w:tc>
        <w:tc>
          <w:tcPr>
            <w:tcW w:w="1842" w:type="dxa"/>
          </w:tcPr>
          <w:p w:rsidR="00183A0F" w:rsidRDefault="00183A0F" w:rsidP="002A2837">
            <w:pPr>
              <w:pStyle w:val="a8"/>
              <w:ind w:leftChars="0" w:left="0"/>
              <w:jc w:val="left"/>
            </w:pPr>
            <w:r>
              <w:rPr>
                <w:rFonts w:hint="eastAsia"/>
              </w:rPr>
              <w:t>申告分離課税</w:t>
            </w:r>
          </w:p>
        </w:tc>
      </w:tr>
      <w:tr w:rsidR="00183A0F" w:rsidTr="002A2837">
        <w:tc>
          <w:tcPr>
            <w:tcW w:w="3663" w:type="dxa"/>
            <w:vMerge/>
          </w:tcPr>
          <w:p w:rsidR="00183A0F" w:rsidRDefault="00183A0F" w:rsidP="002A2837">
            <w:pPr>
              <w:pStyle w:val="a8"/>
              <w:ind w:leftChars="0" w:left="0"/>
              <w:jc w:val="left"/>
            </w:pPr>
          </w:p>
        </w:tc>
        <w:tc>
          <w:tcPr>
            <w:tcW w:w="1275" w:type="dxa"/>
            <w:vMerge/>
          </w:tcPr>
          <w:p w:rsidR="00183A0F" w:rsidRDefault="00183A0F" w:rsidP="002A2837">
            <w:pPr>
              <w:pStyle w:val="a8"/>
              <w:ind w:leftChars="0" w:left="0"/>
              <w:jc w:val="left"/>
            </w:pPr>
          </w:p>
        </w:tc>
        <w:tc>
          <w:tcPr>
            <w:tcW w:w="2694" w:type="dxa"/>
            <w:vMerge/>
          </w:tcPr>
          <w:p w:rsidR="00183A0F" w:rsidRDefault="00183A0F" w:rsidP="002A2837">
            <w:pPr>
              <w:pStyle w:val="a8"/>
              <w:ind w:leftChars="0" w:left="0"/>
              <w:jc w:val="left"/>
            </w:pPr>
          </w:p>
        </w:tc>
        <w:tc>
          <w:tcPr>
            <w:tcW w:w="1842" w:type="dxa"/>
          </w:tcPr>
          <w:p w:rsidR="00183A0F" w:rsidRDefault="00183A0F" w:rsidP="002A2837">
            <w:pPr>
              <w:pStyle w:val="a8"/>
              <w:ind w:leftChars="0" w:left="0"/>
              <w:jc w:val="left"/>
            </w:pPr>
            <w:r>
              <w:rPr>
                <w:rFonts w:hint="eastAsia"/>
              </w:rPr>
              <w:t>源泉分離課税</w:t>
            </w:r>
          </w:p>
        </w:tc>
      </w:tr>
    </w:tbl>
    <w:p w:rsidR="00DB292F" w:rsidRDefault="00DB292F" w:rsidP="00183A0F">
      <w:pPr>
        <w:pStyle w:val="a8"/>
        <w:ind w:leftChars="0"/>
        <w:jc w:val="left"/>
      </w:pPr>
    </w:p>
    <w:p w:rsidR="002874E1" w:rsidRDefault="002874E1" w:rsidP="00183A0F">
      <w:pPr>
        <w:pStyle w:val="a8"/>
        <w:ind w:leftChars="0"/>
        <w:jc w:val="left"/>
      </w:pPr>
    </w:p>
    <w:p w:rsidR="002874E1" w:rsidRDefault="002874E1" w:rsidP="00183A0F">
      <w:pPr>
        <w:pStyle w:val="a8"/>
        <w:ind w:leftChars="0"/>
        <w:jc w:val="left"/>
      </w:pPr>
    </w:p>
    <w:p w:rsidR="002874E1" w:rsidRDefault="002874E1" w:rsidP="002874E1">
      <w:pPr>
        <w:pStyle w:val="a8"/>
        <w:ind w:leftChars="0"/>
        <w:jc w:val="left"/>
      </w:pPr>
      <w:r>
        <w:rPr>
          <w:rFonts w:hint="eastAsia"/>
        </w:rPr>
        <w:t>みなし譲渡…下記のものは譲渡があったとみなされ譲渡所得となる。</w:t>
      </w:r>
    </w:p>
    <w:tbl>
      <w:tblPr>
        <w:tblStyle w:val="a7"/>
        <w:tblW w:w="0" w:type="auto"/>
        <w:tblInd w:w="840" w:type="dxa"/>
        <w:tblLook w:val="04A0"/>
      </w:tblPr>
      <w:tblGrid>
        <w:gridCol w:w="9524"/>
      </w:tblGrid>
      <w:tr w:rsidR="002874E1" w:rsidRPr="00026BDF" w:rsidTr="00A860D5">
        <w:tc>
          <w:tcPr>
            <w:tcW w:w="10119" w:type="dxa"/>
          </w:tcPr>
          <w:p w:rsidR="002874E1" w:rsidRDefault="002874E1" w:rsidP="00A860D5">
            <w:pPr>
              <w:pStyle w:val="a8"/>
              <w:ind w:leftChars="0" w:left="0"/>
              <w:jc w:val="left"/>
            </w:pPr>
            <w:r>
              <w:rPr>
                <w:rFonts w:hint="eastAsia"/>
              </w:rPr>
              <w:t>・法人に対する贈与又は遺贈</w:t>
            </w:r>
          </w:p>
          <w:p w:rsidR="002874E1" w:rsidRDefault="002874E1" w:rsidP="00A860D5">
            <w:pPr>
              <w:pStyle w:val="a8"/>
              <w:ind w:leftChars="0" w:left="0"/>
              <w:jc w:val="left"/>
            </w:pPr>
            <w:r>
              <w:rPr>
                <w:rFonts w:hint="eastAsia"/>
              </w:rPr>
              <w:t>・限定承認に係る相続又は包括遺贈</w:t>
            </w:r>
          </w:p>
          <w:p w:rsidR="002874E1" w:rsidRDefault="002874E1" w:rsidP="00A860D5">
            <w:pPr>
              <w:pStyle w:val="a8"/>
              <w:ind w:leftChars="0" w:left="0"/>
              <w:jc w:val="left"/>
            </w:pPr>
            <w:r>
              <w:rPr>
                <w:rFonts w:hint="eastAsia"/>
              </w:rPr>
              <w:t>・法人に対する著しく低い価額による譲渡</w:t>
            </w:r>
          </w:p>
          <w:p w:rsidR="002874E1" w:rsidRDefault="002874E1" w:rsidP="00A860D5">
            <w:pPr>
              <w:pStyle w:val="a8"/>
              <w:ind w:leftChars="0" w:left="0"/>
              <w:jc w:val="left"/>
            </w:pPr>
            <w:r>
              <w:rPr>
                <w:rFonts w:hint="eastAsia"/>
              </w:rPr>
              <w:t xml:space="preserve"> (</w:t>
            </w:r>
            <w:r>
              <w:rPr>
                <w:rFonts w:hint="eastAsia"/>
              </w:rPr>
              <w:t>著しく低い価額＝通常の取引価額</w:t>
            </w:r>
            <w:r>
              <w:rPr>
                <w:rFonts w:hint="eastAsia"/>
              </w:rPr>
              <w:t>(</w:t>
            </w:r>
            <w:r>
              <w:rPr>
                <w:rFonts w:hint="eastAsia"/>
              </w:rPr>
              <w:t>時価額</w:t>
            </w:r>
            <w:r>
              <w:rPr>
                <w:rFonts w:hint="eastAsia"/>
              </w:rPr>
              <w:t>)</w:t>
            </w:r>
            <w:r>
              <w:rPr>
                <w:rFonts w:hint="eastAsia"/>
              </w:rPr>
              <w:t>の</w:t>
            </w:r>
            <w:r>
              <w:rPr>
                <w:rFonts w:hint="eastAsia"/>
              </w:rPr>
              <w:t>1/2</w:t>
            </w:r>
            <w:r>
              <w:rPr>
                <w:rFonts w:hint="eastAsia"/>
              </w:rPr>
              <w:t>に満たない金額</w:t>
            </w:r>
            <w:r>
              <w:rPr>
                <w:rFonts w:hint="eastAsia"/>
              </w:rPr>
              <w:t>)</w:t>
            </w:r>
          </w:p>
          <w:p w:rsidR="002874E1" w:rsidRDefault="002874E1" w:rsidP="00A860D5">
            <w:pPr>
              <w:pStyle w:val="a8"/>
              <w:ind w:leftChars="0" w:left="120" w:hangingChars="50" w:hanging="120"/>
              <w:jc w:val="left"/>
            </w:pPr>
            <w:r>
              <w:rPr>
                <w:rFonts w:hint="eastAsia"/>
              </w:rPr>
              <w:t>・建物又は構築物の所有を目的とした一定額以上の権利金を収受する地上権若しくは賃借権又は地役権の設定</w:t>
            </w:r>
          </w:p>
          <w:p w:rsidR="002874E1" w:rsidRDefault="002874E1" w:rsidP="00A860D5">
            <w:pPr>
              <w:pStyle w:val="a8"/>
              <w:ind w:leftChars="0" w:left="120" w:hangingChars="50" w:hanging="120"/>
              <w:jc w:val="left"/>
            </w:pPr>
            <w:r>
              <w:rPr>
                <w:rFonts w:hint="eastAsia"/>
              </w:rPr>
              <w:t>・資産が消滅することによる保証金等の受領</w:t>
            </w:r>
          </w:p>
          <w:p w:rsidR="002874E1" w:rsidRDefault="002874E1" w:rsidP="00A860D5">
            <w:pPr>
              <w:pStyle w:val="a8"/>
              <w:ind w:leftChars="0" w:left="120" w:hangingChars="50" w:hanging="120"/>
              <w:jc w:val="left"/>
            </w:pPr>
            <w:r>
              <w:rPr>
                <w:rFonts w:hint="eastAsia"/>
              </w:rPr>
              <w:t>・</w:t>
            </w:r>
            <w:r>
              <w:rPr>
                <w:rFonts w:hint="eastAsia"/>
              </w:rPr>
              <w:t>1</w:t>
            </w:r>
            <w:r>
              <w:rPr>
                <w:rFonts w:hint="eastAsia"/>
              </w:rPr>
              <w:t>億円以上の有価証券等を所有等している移住者が、国外転出する場合又は国外に移住する親族等に有価証券等の贈与等を行う場合</w:t>
            </w:r>
          </w:p>
        </w:tc>
      </w:tr>
    </w:tbl>
    <w:p w:rsidR="00DB292F" w:rsidRDefault="00DB292F" w:rsidP="00183A0F">
      <w:pPr>
        <w:pStyle w:val="a8"/>
        <w:ind w:leftChars="0"/>
        <w:jc w:val="left"/>
      </w:pPr>
    </w:p>
    <w:p w:rsidR="002874E1" w:rsidRDefault="002874E1" w:rsidP="00183A0F">
      <w:pPr>
        <w:pStyle w:val="a8"/>
        <w:ind w:leftChars="0"/>
        <w:jc w:val="left"/>
      </w:pPr>
    </w:p>
    <w:p w:rsidR="002874E1" w:rsidRDefault="002874E1" w:rsidP="00183A0F">
      <w:pPr>
        <w:pStyle w:val="a8"/>
        <w:ind w:leftChars="0"/>
        <w:jc w:val="left"/>
      </w:pPr>
    </w:p>
    <w:p w:rsidR="002874E1" w:rsidRDefault="002874E1" w:rsidP="00183A0F">
      <w:pPr>
        <w:pStyle w:val="a8"/>
        <w:ind w:leftChars="0"/>
        <w:jc w:val="left"/>
      </w:pPr>
    </w:p>
    <w:p w:rsidR="002874E1" w:rsidRDefault="002874E1" w:rsidP="00183A0F">
      <w:pPr>
        <w:pStyle w:val="a8"/>
        <w:ind w:leftChars="0"/>
        <w:jc w:val="left"/>
      </w:pPr>
    </w:p>
    <w:p w:rsidR="00FE4C7D" w:rsidRDefault="00FE4C7D" w:rsidP="00183A0F">
      <w:pPr>
        <w:pStyle w:val="a8"/>
        <w:ind w:leftChars="0"/>
        <w:jc w:val="left"/>
      </w:pPr>
    </w:p>
    <w:p w:rsidR="00FE4C7D" w:rsidRDefault="00FE4C7D" w:rsidP="00183A0F">
      <w:pPr>
        <w:pStyle w:val="a8"/>
        <w:ind w:leftChars="0"/>
        <w:jc w:val="left"/>
      </w:pPr>
    </w:p>
    <w:p w:rsidR="00FE4C7D" w:rsidRDefault="00FE4C7D" w:rsidP="00183A0F">
      <w:pPr>
        <w:pStyle w:val="a8"/>
        <w:ind w:leftChars="0"/>
        <w:jc w:val="left"/>
      </w:pPr>
    </w:p>
    <w:p w:rsidR="00FE4C7D" w:rsidRDefault="00FE4C7D" w:rsidP="00183A0F">
      <w:pPr>
        <w:pStyle w:val="a8"/>
        <w:ind w:leftChars="0"/>
        <w:jc w:val="left"/>
      </w:pPr>
    </w:p>
    <w:p w:rsidR="00FE4C7D" w:rsidRDefault="00FE4C7D" w:rsidP="00183A0F">
      <w:pPr>
        <w:pStyle w:val="a8"/>
        <w:ind w:leftChars="0"/>
        <w:jc w:val="left"/>
      </w:pPr>
    </w:p>
    <w:p w:rsidR="00FE4C7D" w:rsidRDefault="00FE4C7D" w:rsidP="00183A0F">
      <w:pPr>
        <w:pStyle w:val="a8"/>
        <w:ind w:leftChars="0"/>
        <w:jc w:val="left"/>
      </w:pPr>
    </w:p>
    <w:p w:rsidR="00FE4C7D" w:rsidRDefault="00FE4C7D" w:rsidP="00183A0F">
      <w:pPr>
        <w:pStyle w:val="a8"/>
        <w:ind w:leftChars="0"/>
        <w:jc w:val="left"/>
      </w:pPr>
    </w:p>
    <w:p w:rsidR="00FE4C7D" w:rsidRDefault="00FE4C7D" w:rsidP="00183A0F">
      <w:pPr>
        <w:pStyle w:val="a8"/>
        <w:ind w:leftChars="0"/>
        <w:jc w:val="left"/>
      </w:pPr>
    </w:p>
    <w:p w:rsidR="00FE4C7D" w:rsidRDefault="00FE4C7D" w:rsidP="00183A0F">
      <w:pPr>
        <w:pStyle w:val="a8"/>
        <w:ind w:leftChars="0"/>
        <w:jc w:val="left"/>
      </w:pPr>
    </w:p>
    <w:p w:rsidR="00FE4C7D" w:rsidRDefault="00FE4C7D" w:rsidP="00183A0F">
      <w:pPr>
        <w:pStyle w:val="a8"/>
        <w:ind w:leftChars="0"/>
        <w:jc w:val="left"/>
      </w:pPr>
    </w:p>
    <w:p w:rsidR="00FE4C7D" w:rsidRDefault="00FE4C7D" w:rsidP="00183A0F">
      <w:pPr>
        <w:pStyle w:val="a8"/>
        <w:ind w:leftChars="0"/>
        <w:jc w:val="left"/>
      </w:pPr>
    </w:p>
    <w:p w:rsidR="00FE4C7D" w:rsidRDefault="008E1DA8" w:rsidP="00183A0F">
      <w:pPr>
        <w:pStyle w:val="a8"/>
        <w:ind w:leftChars="0"/>
        <w:jc w:val="left"/>
      </w:pPr>
      <w:r>
        <w:rPr>
          <w:rFonts w:hint="eastAsia"/>
        </w:rPr>
        <w:t>総合課税、分離課税の図解</w:t>
      </w:r>
    </w:p>
    <w:p w:rsidR="00756690" w:rsidRDefault="00756690" w:rsidP="00183A0F">
      <w:pPr>
        <w:pStyle w:val="a8"/>
        <w:ind w:leftChars="0"/>
        <w:jc w:val="left"/>
      </w:pPr>
    </w:p>
    <w:p w:rsidR="00756690" w:rsidRDefault="00756690" w:rsidP="00183A0F">
      <w:pPr>
        <w:pStyle w:val="a8"/>
        <w:ind w:leftChars="0"/>
        <w:jc w:val="left"/>
      </w:pPr>
    </w:p>
    <w:p w:rsidR="00756690" w:rsidRDefault="00A63B7F" w:rsidP="00183A0F">
      <w:pPr>
        <w:pStyle w:val="a8"/>
        <w:ind w:leftChars="0"/>
        <w:jc w:val="left"/>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264" type="#_x0000_t61" style="position:absolute;left:0;text-align:left;margin-left:93.2pt;margin-top:1.6pt;width:138.75pt;height:55.35pt;z-index:251862016" adj="7301,33483">
            <v:textbox inset="5.85pt,.7pt,5.85pt,.7pt">
              <w:txbxContent>
                <w:p w:rsidR="008E1DA8" w:rsidRDefault="008E1DA8">
                  <w:r>
                    <w:rPr>
                      <w:rFonts w:hint="eastAsia"/>
                    </w:rPr>
                    <w:t>代表例</w:t>
                  </w:r>
                </w:p>
                <w:p w:rsidR="008E1DA8" w:rsidRDefault="008E1DA8">
                  <w:r>
                    <w:rPr>
                      <w:rFonts w:hint="eastAsia"/>
                    </w:rPr>
                    <w:t>・ゴルフの会員権の譲渡</w:t>
                  </w:r>
                </w:p>
                <w:p w:rsidR="008E1DA8" w:rsidRDefault="008E1DA8">
                  <w:r>
                    <w:rPr>
                      <w:rFonts w:hint="eastAsia"/>
                    </w:rPr>
                    <w:t>・事業用資産の</w:t>
                  </w:r>
                </w:p>
              </w:txbxContent>
            </v:textbox>
          </v:shape>
        </w:pict>
      </w:r>
    </w:p>
    <w:p w:rsidR="001E1563" w:rsidRDefault="001E1563" w:rsidP="00183A0F">
      <w:pPr>
        <w:pStyle w:val="a8"/>
        <w:ind w:leftChars="0"/>
        <w:jc w:val="left"/>
      </w:pPr>
    </w:p>
    <w:p w:rsidR="001E1563" w:rsidRDefault="001E1563" w:rsidP="00183A0F">
      <w:pPr>
        <w:pStyle w:val="a8"/>
        <w:ind w:leftChars="0"/>
        <w:jc w:val="left"/>
      </w:pPr>
    </w:p>
    <w:p w:rsidR="001E1563" w:rsidRDefault="001E1563" w:rsidP="00183A0F">
      <w:pPr>
        <w:pStyle w:val="a8"/>
        <w:ind w:leftChars="0"/>
        <w:jc w:val="left"/>
      </w:pPr>
    </w:p>
    <w:p w:rsidR="001E1563" w:rsidRDefault="00A63B7F" w:rsidP="00183A0F">
      <w:pPr>
        <w:pStyle w:val="a8"/>
        <w:ind w:leftChars="0"/>
        <w:jc w:val="left"/>
      </w:pPr>
      <w:r>
        <w:rPr>
          <w:noProof/>
        </w:rPr>
        <w:pict>
          <v:rect id="_x0000_s2254" style="position:absolute;left:0;text-align:left;margin-left:397.1pt;margin-top:2.95pt;width:86.2pt;height:18.45pt;z-index:251852800">
            <v:textbox style="mso-next-textbox:#_x0000_s2254" inset="5.85pt,.7pt,5.85pt,.7pt">
              <w:txbxContent>
                <w:p w:rsidR="008E1DA8" w:rsidRPr="00756690" w:rsidRDefault="008E1DA8" w:rsidP="00AF6A3B">
                  <w:r>
                    <w:rPr>
                      <w:rFonts w:hint="eastAsia"/>
                    </w:rPr>
                    <w:t>短期譲渡所得</w:t>
                  </w:r>
                </w:p>
              </w:txbxContent>
            </v:textbox>
          </v:rect>
        </w:pict>
      </w:r>
      <w:r>
        <w:rPr>
          <w:noProof/>
        </w:rPr>
        <w:pict>
          <v:rect id="_x0000_s2258" style="position:absolute;left:0;text-align:left;margin-left:260.4pt;margin-top:1.75pt;width:95.2pt;height:29.4pt;z-index:251855872">
            <v:textbox style="mso-next-textbox:#_x0000_s2258" inset="5.85pt,.7pt,5.85pt,.7pt">
              <w:txbxContent>
                <w:p w:rsidR="008E1DA8" w:rsidRPr="001E1563" w:rsidRDefault="008E1DA8" w:rsidP="001E1563">
                  <w:pPr>
                    <w:jc w:val="center"/>
                    <w:rPr>
                      <w:sz w:val="21"/>
                      <w:szCs w:val="21"/>
                    </w:rPr>
                  </w:pPr>
                  <w:r>
                    <w:rPr>
                      <w:rFonts w:hint="eastAsia"/>
                      <w:sz w:val="21"/>
                      <w:szCs w:val="21"/>
                    </w:rPr>
                    <w:t>取得日からの保有期間が</w:t>
                  </w:r>
                  <w:r>
                    <w:rPr>
                      <w:rFonts w:hint="eastAsia"/>
                      <w:sz w:val="21"/>
                      <w:szCs w:val="21"/>
                    </w:rPr>
                    <w:t>5</w:t>
                  </w:r>
                  <w:r>
                    <w:rPr>
                      <w:rFonts w:hint="eastAsia"/>
                      <w:sz w:val="21"/>
                      <w:szCs w:val="21"/>
                    </w:rPr>
                    <w:t>年以内</w:t>
                  </w:r>
                </w:p>
                <w:p w:rsidR="008E1DA8" w:rsidRDefault="008E1DA8" w:rsidP="001E1563"/>
              </w:txbxContent>
            </v:textbox>
          </v:rect>
        </w:pict>
      </w:r>
    </w:p>
    <w:p w:rsidR="001E1563" w:rsidRDefault="00A63B7F" w:rsidP="00183A0F">
      <w:pPr>
        <w:pStyle w:val="a8"/>
        <w:ind w:leftChars="0"/>
        <w:jc w:val="left"/>
      </w:pPr>
      <w:r>
        <w:rPr>
          <w:noProof/>
        </w:rPr>
        <w:pict>
          <v:shape id="_x0000_s2251" type="#_x0000_t32" style="position:absolute;left:0;text-align:left;margin-left:355.85pt;margin-top:.85pt;width:41.25pt;height:.05pt;z-index:251849728" o:connectortype="straight">
            <v:stroke endarrow="block"/>
          </v:shape>
        </w:pict>
      </w:r>
      <w:r>
        <w:rPr>
          <w:noProof/>
        </w:rPr>
        <w:pict>
          <v:shape id="_x0000_s2261" type="#_x0000_t32" style="position:absolute;left:0;text-align:left;margin-left:219.15pt;margin-top:5.05pt;width:41.25pt;height:.05pt;z-index:251858944" o:connectortype="straight">
            <v:stroke endarrow="block"/>
          </v:shape>
        </w:pict>
      </w:r>
      <w:r>
        <w:rPr>
          <w:noProof/>
        </w:rPr>
        <w:pict>
          <v:shape id="_x0000_s2260" type="#_x0000_t32" style="position:absolute;left:0;text-align:left;margin-left:219.15pt;margin-top:5.05pt;width:.05pt;height:28.5pt;flip:y;z-index:251857920" o:connectortype="straight"/>
        </w:pict>
      </w:r>
      <w:r>
        <w:rPr>
          <w:noProof/>
        </w:rPr>
        <w:pict>
          <v:shape id="_x0000_s2259" type="#_x0000_t32" style="position:absolute;left:0;text-align:left;margin-left:196.8pt;margin-top:33.55pt;width:22.5pt;height:0;flip:y;z-index:251856896" o:connectortype="straight"/>
        </w:pict>
      </w:r>
    </w:p>
    <w:p w:rsidR="001E1563" w:rsidRDefault="00A63B7F" w:rsidP="00183A0F">
      <w:pPr>
        <w:pStyle w:val="a8"/>
        <w:ind w:leftChars="0"/>
        <w:jc w:val="left"/>
      </w:pPr>
      <w:r>
        <w:rPr>
          <w:noProof/>
        </w:rPr>
        <w:pict>
          <v:rect id="_x0000_s2143" style="position:absolute;left:0;text-align:left;margin-left:120.95pt;margin-top:3.55pt;width:75.75pt;height:33pt;z-index:251747328">
            <v:textbox style="mso-next-textbox:#_x0000_s2143" inset="5.85pt,.7pt,5.85pt,.7pt">
              <w:txbxContent>
                <w:p w:rsidR="008E1DA8" w:rsidRPr="001E1563" w:rsidRDefault="008E1DA8" w:rsidP="00F30C1E">
                  <w:pPr>
                    <w:jc w:val="center"/>
                  </w:pPr>
                  <w:r w:rsidRPr="001E1563">
                    <w:rPr>
                      <w:rFonts w:hint="eastAsia"/>
                    </w:rPr>
                    <w:t>総合課税の譲渡所得</w:t>
                  </w:r>
                </w:p>
                <w:p w:rsidR="008E1DA8" w:rsidRDefault="008E1DA8" w:rsidP="00F30C1E">
                  <w:pPr>
                    <w:jc w:val="center"/>
                  </w:pPr>
                </w:p>
              </w:txbxContent>
            </v:textbox>
          </v:rect>
        </w:pict>
      </w:r>
    </w:p>
    <w:p w:rsidR="002874E1" w:rsidRDefault="00A63B7F" w:rsidP="00183A0F">
      <w:pPr>
        <w:pStyle w:val="a8"/>
        <w:ind w:leftChars="0"/>
        <w:jc w:val="left"/>
      </w:pPr>
      <w:r>
        <w:rPr>
          <w:noProof/>
        </w:rPr>
        <w:pict>
          <v:shape id="_x0000_s2263" type="#_x0000_t32" style="position:absolute;left:0;text-align:left;margin-left:219.25pt;margin-top:5.5pt;width:.05pt;height:28.5pt;flip:y;z-index:251860992" o:connectortype="straight"/>
        </w:pict>
      </w:r>
      <w:r>
        <w:rPr>
          <w:noProof/>
        </w:rPr>
        <w:pict>
          <v:shape id="_x0000_s2147" type="#_x0000_t32" style="position:absolute;left:0;text-align:left;margin-left:102.95pt;margin-top:4.6pt;width:18pt;height:0;z-index:251751424" o:connectortype="straight">
            <v:stroke endarrow="block"/>
          </v:shape>
        </w:pict>
      </w:r>
      <w:r>
        <w:rPr>
          <w:noProof/>
        </w:rPr>
        <w:pict>
          <v:shape id="_x0000_s2145" type="#_x0000_t32" style="position:absolute;left:0;text-align:left;margin-left:102.95pt;margin-top:4pt;width:0;height:64.05pt;flip:y;z-index:251749376" o:connectortype="straight"/>
        </w:pict>
      </w:r>
    </w:p>
    <w:p w:rsidR="00183A0F" w:rsidRDefault="00A63B7F" w:rsidP="00183A0F">
      <w:pPr>
        <w:pStyle w:val="a8"/>
        <w:ind w:leftChars="0"/>
        <w:jc w:val="left"/>
      </w:pPr>
      <w:r>
        <w:rPr>
          <w:noProof/>
        </w:rPr>
        <w:pict>
          <v:rect id="_x0000_s2255" style="position:absolute;left:0;text-align:left;margin-left:397pt;margin-top:8.95pt;width:86.2pt;height:18.45pt;z-index:251853824">
            <v:textbox style="mso-next-textbox:#_x0000_s2255" inset="5.85pt,.7pt,5.85pt,.7pt">
              <w:txbxContent>
                <w:p w:rsidR="008E1DA8" w:rsidRPr="00756690" w:rsidRDefault="008E1DA8" w:rsidP="00756690">
                  <w:r>
                    <w:rPr>
                      <w:rFonts w:hint="eastAsia"/>
                    </w:rPr>
                    <w:t>長期譲渡所得</w:t>
                  </w:r>
                </w:p>
                <w:p w:rsidR="008E1DA8" w:rsidRDefault="008E1DA8" w:rsidP="00AF6A3B">
                  <w:pPr>
                    <w:jc w:val="center"/>
                  </w:pPr>
                </w:p>
              </w:txbxContent>
            </v:textbox>
          </v:rect>
        </w:pict>
      </w:r>
      <w:r>
        <w:rPr>
          <w:noProof/>
        </w:rPr>
        <w:pict>
          <v:rect id="_x0000_s2262" style="position:absolute;left:0;text-align:left;margin-left:260.5pt;margin-top:6.4pt;width:95.2pt;height:29.4pt;z-index:251859968">
            <v:textbox style="mso-next-textbox:#_x0000_s2262" inset="5.85pt,.7pt,5.85pt,.7pt">
              <w:txbxContent>
                <w:p w:rsidR="008E1DA8" w:rsidRPr="001E1563" w:rsidRDefault="008E1DA8" w:rsidP="001E1563">
                  <w:pPr>
                    <w:jc w:val="center"/>
                    <w:rPr>
                      <w:sz w:val="21"/>
                      <w:szCs w:val="21"/>
                    </w:rPr>
                  </w:pPr>
                  <w:r>
                    <w:rPr>
                      <w:rFonts w:hint="eastAsia"/>
                      <w:sz w:val="21"/>
                      <w:szCs w:val="21"/>
                    </w:rPr>
                    <w:t>取得日からの保有期間が</w:t>
                  </w:r>
                  <w:r>
                    <w:rPr>
                      <w:rFonts w:hint="eastAsia"/>
                      <w:sz w:val="21"/>
                      <w:szCs w:val="21"/>
                    </w:rPr>
                    <w:t>5</w:t>
                  </w:r>
                  <w:r>
                    <w:rPr>
                      <w:rFonts w:hint="eastAsia"/>
                      <w:sz w:val="21"/>
                      <w:szCs w:val="21"/>
                    </w:rPr>
                    <w:t>年超</w:t>
                  </w:r>
                </w:p>
                <w:p w:rsidR="008E1DA8" w:rsidRDefault="008E1DA8" w:rsidP="001E1563"/>
              </w:txbxContent>
            </v:textbox>
          </v:rect>
        </w:pict>
      </w:r>
      <w:r>
        <w:rPr>
          <w:noProof/>
        </w:rPr>
        <w:pict>
          <v:shape id="_x0000_s2144" type="#_x0000_t32" style="position:absolute;left:0;text-align:left;margin-left:86.45pt;margin-top:54.25pt;width:16.5pt;height:0;z-index:251748352" o:connectortype="straight"/>
        </w:pict>
      </w:r>
    </w:p>
    <w:p w:rsidR="0059727E" w:rsidRDefault="00A63B7F" w:rsidP="00183A0F">
      <w:pPr>
        <w:pStyle w:val="a8"/>
        <w:ind w:leftChars="0"/>
        <w:jc w:val="left"/>
      </w:pPr>
      <w:r>
        <w:rPr>
          <w:noProof/>
        </w:rPr>
        <w:pict>
          <v:shape id="_x0000_s2252" type="#_x0000_t32" style="position:absolute;left:0;text-align:left;margin-left:355.75pt;margin-top:6.4pt;width:41.25pt;height:.05pt;z-index:251850752" o:connectortype="straight">
            <v:stroke endarrow="block"/>
          </v:shape>
        </w:pict>
      </w:r>
      <w:r>
        <w:rPr>
          <w:noProof/>
        </w:rPr>
        <w:pict>
          <v:shape id="_x0000_s2149" type="#_x0000_t32" style="position:absolute;left:0;text-align:left;margin-left:219.45pt;margin-top:6.4pt;width:41.2pt;height:0;z-index:251753472" o:connectortype="straight">
            <v:stroke endarrow="block"/>
          </v:shape>
        </w:pict>
      </w:r>
    </w:p>
    <w:p w:rsidR="0059727E" w:rsidRDefault="0059727E" w:rsidP="00183A0F">
      <w:pPr>
        <w:pStyle w:val="a8"/>
        <w:ind w:leftChars="0"/>
        <w:jc w:val="left"/>
      </w:pPr>
    </w:p>
    <w:p w:rsidR="0059727E" w:rsidRDefault="00A63B7F" w:rsidP="00183A0F">
      <w:pPr>
        <w:pStyle w:val="a8"/>
        <w:ind w:leftChars="0"/>
        <w:jc w:val="left"/>
      </w:pPr>
      <w:r>
        <w:rPr>
          <w:noProof/>
        </w:rPr>
        <w:pict>
          <v:rect id="_x0000_s2271" style="position:absolute;left:0;text-align:left;margin-left:260.65pt;margin-top:12.85pt;width:95.2pt;height:45.15pt;z-index:251868160">
            <v:textbox style="mso-next-textbox:#_x0000_s2271" inset="5.85pt,.7pt,5.85pt,.7pt">
              <w:txbxContent>
                <w:p w:rsidR="008E1DA8" w:rsidRPr="001E1563" w:rsidRDefault="008E1DA8" w:rsidP="00756690">
                  <w:pPr>
                    <w:rPr>
                      <w:sz w:val="21"/>
                      <w:szCs w:val="21"/>
                    </w:rPr>
                  </w:pPr>
                  <w:r>
                    <w:rPr>
                      <w:rFonts w:hint="eastAsia"/>
                      <w:sz w:val="21"/>
                      <w:szCs w:val="21"/>
                    </w:rPr>
                    <w:t>その年の</w:t>
                  </w:r>
                  <w:r>
                    <w:rPr>
                      <w:rFonts w:hint="eastAsia"/>
                      <w:sz w:val="21"/>
                      <w:szCs w:val="21"/>
                    </w:rPr>
                    <w:t>1</w:t>
                  </w:r>
                  <w:r>
                    <w:rPr>
                      <w:rFonts w:hint="eastAsia"/>
                      <w:sz w:val="21"/>
                      <w:szCs w:val="21"/>
                    </w:rPr>
                    <w:t>月</w:t>
                  </w:r>
                  <w:r>
                    <w:rPr>
                      <w:rFonts w:hint="eastAsia"/>
                      <w:sz w:val="21"/>
                      <w:szCs w:val="21"/>
                    </w:rPr>
                    <w:t>1</w:t>
                  </w:r>
                  <w:r>
                    <w:rPr>
                      <w:rFonts w:hint="eastAsia"/>
                      <w:sz w:val="21"/>
                      <w:szCs w:val="21"/>
                    </w:rPr>
                    <w:t>日において所有期間が</w:t>
                  </w:r>
                  <w:r>
                    <w:rPr>
                      <w:rFonts w:hint="eastAsia"/>
                      <w:sz w:val="21"/>
                      <w:szCs w:val="21"/>
                    </w:rPr>
                    <w:t>5</w:t>
                  </w:r>
                  <w:r>
                    <w:rPr>
                      <w:rFonts w:hint="eastAsia"/>
                      <w:sz w:val="21"/>
                      <w:szCs w:val="21"/>
                    </w:rPr>
                    <w:t>年以内</w:t>
                  </w:r>
                </w:p>
                <w:p w:rsidR="008E1DA8" w:rsidRDefault="008E1DA8" w:rsidP="00756690"/>
              </w:txbxContent>
            </v:textbox>
          </v:rect>
        </w:pict>
      </w:r>
      <w:r>
        <w:rPr>
          <w:noProof/>
        </w:rPr>
        <w:pict>
          <v:shape id="_x0000_s2146" type="#_x0000_t32" style="position:absolute;left:0;text-align:left;margin-left:102.95pt;margin-top:12.85pt;width:0;height:64.05pt;flip:y;z-index:251750400" o:connectortype="straight"/>
        </w:pict>
      </w:r>
      <w:r>
        <w:rPr>
          <w:noProof/>
        </w:rPr>
        <w:pict>
          <v:rect id="_x0000_s2141" style="position:absolute;left:0;text-align:left;margin-left:20.45pt;margin-top:3.55pt;width:64.5pt;height:20.25pt;z-index:251745280">
            <v:textbox style="mso-next-textbox:#_x0000_s2141" inset="5.85pt,.7pt,5.85pt,.7pt">
              <w:txbxContent>
                <w:p w:rsidR="008E1DA8" w:rsidRDefault="008E1DA8" w:rsidP="002A2837">
                  <w:pPr>
                    <w:jc w:val="center"/>
                  </w:pPr>
                  <w:r>
                    <w:rPr>
                      <w:rFonts w:hint="eastAsia"/>
                    </w:rPr>
                    <w:t>譲渡所得</w:t>
                  </w:r>
                </w:p>
                <w:p w:rsidR="008E1DA8" w:rsidRDefault="008E1DA8" w:rsidP="002A2837"/>
              </w:txbxContent>
            </v:textbox>
          </v:rect>
        </w:pict>
      </w:r>
    </w:p>
    <w:p w:rsidR="0059727E" w:rsidRDefault="00A63B7F" w:rsidP="00183A0F">
      <w:pPr>
        <w:pStyle w:val="a8"/>
        <w:ind w:leftChars="0"/>
        <w:jc w:val="left"/>
      </w:pPr>
      <w:r>
        <w:rPr>
          <w:noProof/>
        </w:rPr>
        <w:pict>
          <v:rect id="_x0000_s2277" style="position:absolute;left:0;text-align:left;margin-left:396.95pt;margin-top:10pt;width:86.2pt;height:18.45pt;z-index:251874304">
            <v:textbox style="mso-next-textbox:#_x0000_s2277" inset="5.85pt,.7pt,5.85pt,.7pt">
              <w:txbxContent>
                <w:p w:rsidR="008E1DA8" w:rsidRPr="00756690" w:rsidRDefault="008E1DA8" w:rsidP="00756690">
                  <w:r>
                    <w:rPr>
                      <w:rFonts w:hint="eastAsia"/>
                    </w:rPr>
                    <w:t>短期譲渡所得</w:t>
                  </w:r>
                </w:p>
              </w:txbxContent>
            </v:textbox>
          </v:rect>
        </w:pict>
      </w:r>
    </w:p>
    <w:p w:rsidR="0059727E" w:rsidRDefault="00A63B7F" w:rsidP="00183A0F">
      <w:pPr>
        <w:pStyle w:val="a8"/>
        <w:ind w:leftChars="0"/>
        <w:jc w:val="left"/>
      </w:pPr>
      <w:r>
        <w:rPr>
          <w:noProof/>
        </w:rPr>
        <w:pict>
          <v:shape id="_x0000_s2273" type="#_x0000_t32" style="position:absolute;left:0;text-align:left;margin-left:219.35pt;margin-top:8.1pt;width:0;height:35.8pt;flip:y;z-index:251870208" o:connectortype="straight"/>
        </w:pict>
      </w:r>
      <w:r>
        <w:rPr>
          <w:noProof/>
        </w:rPr>
        <w:pict>
          <v:shape id="_x0000_s2274" type="#_x0000_t32" style="position:absolute;left:0;text-align:left;margin-left:219.25pt;margin-top:8.1pt;width:41.25pt;height:.05pt;z-index:251871232" o:connectortype="straight">
            <v:stroke endarrow="block"/>
          </v:shape>
        </w:pict>
      </w:r>
      <w:r>
        <w:rPr>
          <w:noProof/>
        </w:rPr>
        <w:pict>
          <v:shape id="_x0000_s2267" type="#_x0000_t32" style="position:absolute;left:0;text-align:left;margin-left:355.75pt;margin-top:8.15pt;width:41.25pt;height:.05pt;z-index:251864064" o:connectortype="straight">
            <v:stroke endarrow="block"/>
          </v:shape>
        </w:pict>
      </w:r>
    </w:p>
    <w:p w:rsidR="0059727E" w:rsidRDefault="00A63B7F" w:rsidP="00183A0F">
      <w:pPr>
        <w:pStyle w:val="a8"/>
        <w:ind w:leftChars="0"/>
        <w:jc w:val="left"/>
      </w:pPr>
      <w:r>
        <w:rPr>
          <w:noProof/>
        </w:rPr>
        <w:pict>
          <v:shape id="_x0000_s2272" type="#_x0000_t32" style="position:absolute;left:0;text-align:left;margin-left:196.9pt;margin-top:30.55pt;width:22.5pt;height:0;flip:y;z-index:251869184" o:connectortype="straight"/>
        </w:pict>
      </w:r>
    </w:p>
    <w:p w:rsidR="0059727E" w:rsidRDefault="00A63B7F" w:rsidP="00183A0F">
      <w:pPr>
        <w:pStyle w:val="a8"/>
        <w:ind w:leftChars="0"/>
        <w:jc w:val="left"/>
      </w:pPr>
      <w:r>
        <w:rPr>
          <w:noProof/>
        </w:rPr>
        <w:pict>
          <v:rect id="_x0000_s2142" style="position:absolute;left:0;text-align:left;margin-left:120.95pt;margin-top:1.6pt;width:75.75pt;height:34.5pt;z-index:251746304">
            <v:textbox style="mso-next-textbox:#_x0000_s2142" inset="5.85pt,.7pt,5.85pt,.7pt">
              <w:txbxContent>
                <w:p w:rsidR="008E1DA8" w:rsidRDefault="008E1DA8" w:rsidP="00F30C1E">
                  <w:pPr>
                    <w:jc w:val="center"/>
                  </w:pPr>
                  <w:r>
                    <w:rPr>
                      <w:rFonts w:hint="eastAsia"/>
                    </w:rPr>
                    <w:t>分離課税の譲渡所得</w:t>
                  </w:r>
                </w:p>
              </w:txbxContent>
            </v:textbox>
          </v:rect>
        </w:pict>
      </w:r>
    </w:p>
    <w:p w:rsidR="0059727E" w:rsidRDefault="00A63B7F" w:rsidP="00183A0F">
      <w:pPr>
        <w:pStyle w:val="a8"/>
        <w:ind w:leftChars="0"/>
        <w:jc w:val="left"/>
      </w:pPr>
      <w:r>
        <w:rPr>
          <w:noProof/>
        </w:rPr>
        <w:pict>
          <v:shape id="_x0000_s2276" type="#_x0000_t32" style="position:absolute;left:0;text-align:left;margin-left:219.35pt;margin-top:2.5pt;width:.05pt;height:35.8pt;flip:y;z-index:251873280" o:connectortype="straight"/>
        </w:pict>
      </w:r>
      <w:r>
        <w:rPr>
          <w:noProof/>
        </w:rPr>
        <w:pict>
          <v:shape id="_x0000_s2148" type="#_x0000_t32" style="position:absolute;left:0;text-align:left;margin-left:102.95pt;margin-top:7.9pt;width:18pt;height:0;z-index:251752448" o:connectortype="straight">
            <v:stroke endarrow="block"/>
          </v:shape>
        </w:pict>
      </w:r>
    </w:p>
    <w:p w:rsidR="00DB292F" w:rsidRDefault="00A63B7F" w:rsidP="00183A0F">
      <w:pPr>
        <w:pStyle w:val="a8"/>
        <w:ind w:leftChars="0"/>
        <w:jc w:val="left"/>
      </w:pPr>
      <w:r>
        <w:rPr>
          <w:noProof/>
        </w:rPr>
        <w:pict>
          <v:rect id="_x0000_s2275" style="position:absolute;left:0;text-align:left;margin-left:260.5pt;margin-top:3.4pt;width:95.2pt;height:43.65pt;z-index:251872256">
            <v:textbox style="mso-next-textbox:#_x0000_s2275" inset="5.85pt,.7pt,5.85pt,.7pt">
              <w:txbxContent>
                <w:p w:rsidR="008E1DA8" w:rsidRPr="001E1563" w:rsidRDefault="008E1DA8" w:rsidP="00756690">
                  <w:pPr>
                    <w:rPr>
                      <w:sz w:val="21"/>
                      <w:szCs w:val="21"/>
                    </w:rPr>
                  </w:pPr>
                  <w:r>
                    <w:rPr>
                      <w:rFonts w:hint="eastAsia"/>
                      <w:sz w:val="21"/>
                      <w:szCs w:val="21"/>
                    </w:rPr>
                    <w:t>その年の</w:t>
                  </w:r>
                  <w:r>
                    <w:rPr>
                      <w:rFonts w:hint="eastAsia"/>
                      <w:sz w:val="21"/>
                      <w:szCs w:val="21"/>
                    </w:rPr>
                    <w:t>1</w:t>
                  </w:r>
                  <w:r>
                    <w:rPr>
                      <w:rFonts w:hint="eastAsia"/>
                      <w:sz w:val="21"/>
                      <w:szCs w:val="21"/>
                    </w:rPr>
                    <w:t>月</w:t>
                  </w:r>
                  <w:r>
                    <w:rPr>
                      <w:rFonts w:hint="eastAsia"/>
                      <w:sz w:val="21"/>
                      <w:szCs w:val="21"/>
                    </w:rPr>
                    <w:t>1</w:t>
                  </w:r>
                  <w:r>
                    <w:rPr>
                      <w:rFonts w:hint="eastAsia"/>
                      <w:sz w:val="21"/>
                      <w:szCs w:val="21"/>
                    </w:rPr>
                    <w:t>日において所有期間が</w:t>
                  </w:r>
                  <w:r>
                    <w:rPr>
                      <w:rFonts w:hint="eastAsia"/>
                      <w:sz w:val="21"/>
                      <w:szCs w:val="21"/>
                    </w:rPr>
                    <w:t>5</w:t>
                  </w:r>
                  <w:r>
                    <w:rPr>
                      <w:rFonts w:hint="eastAsia"/>
                      <w:sz w:val="21"/>
                      <w:szCs w:val="21"/>
                    </w:rPr>
                    <w:t>年超</w:t>
                  </w:r>
                </w:p>
                <w:p w:rsidR="008E1DA8" w:rsidRDefault="008E1DA8" w:rsidP="00756690"/>
              </w:txbxContent>
            </v:textbox>
          </v:rect>
        </w:pict>
      </w:r>
    </w:p>
    <w:p w:rsidR="00756690" w:rsidRDefault="00A63B7F" w:rsidP="00183A0F">
      <w:pPr>
        <w:pStyle w:val="a8"/>
        <w:ind w:leftChars="0"/>
        <w:jc w:val="left"/>
      </w:pPr>
      <w:r>
        <w:rPr>
          <w:noProof/>
        </w:rPr>
        <w:pict>
          <v:rect id="_x0000_s2278" style="position:absolute;left:0;text-align:left;margin-left:397pt;margin-top:1pt;width:86.2pt;height:18.45pt;z-index:251875328">
            <v:textbox style="mso-next-textbox:#_x0000_s2278" inset="5.85pt,.7pt,5.85pt,.7pt">
              <w:txbxContent>
                <w:p w:rsidR="008E1DA8" w:rsidRPr="00756690" w:rsidRDefault="008E1DA8" w:rsidP="00756690">
                  <w:r>
                    <w:rPr>
                      <w:rFonts w:hint="eastAsia"/>
                    </w:rPr>
                    <w:t>長期譲渡所得</w:t>
                  </w:r>
                </w:p>
                <w:p w:rsidR="008E1DA8" w:rsidRDefault="008E1DA8" w:rsidP="00756690">
                  <w:pPr>
                    <w:jc w:val="center"/>
                  </w:pPr>
                </w:p>
              </w:txbxContent>
            </v:textbox>
          </v:rect>
        </w:pict>
      </w:r>
      <w:r>
        <w:rPr>
          <w:noProof/>
        </w:rPr>
        <w:pict>
          <v:shape id="_x0000_s2268" type="#_x0000_t32" style="position:absolute;left:0;text-align:left;margin-left:355.7pt;margin-top:10.7pt;width:41.25pt;height:.05pt;z-index:251865088" o:connectortype="straight">
            <v:stroke endarrow="block"/>
          </v:shape>
        </w:pict>
      </w:r>
      <w:r>
        <w:rPr>
          <w:noProof/>
        </w:rPr>
        <w:pict>
          <v:shape id="_x0000_s2266" type="#_x0000_t32" style="position:absolute;left:0;text-align:left;margin-left:219.45pt;margin-top:10.7pt;width:41.2pt;height:0;z-index:251863040" o:connectortype="straight">
            <v:stroke endarrow="block"/>
          </v:shape>
        </w:pict>
      </w:r>
    </w:p>
    <w:p w:rsidR="00756690" w:rsidRDefault="00756690" w:rsidP="00183A0F">
      <w:pPr>
        <w:pStyle w:val="a8"/>
        <w:ind w:leftChars="0"/>
        <w:jc w:val="left"/>
      </w:pPr>
    </w:p>
    <w:p w:rsidR="00756690" w:rsidRDefault="00A63B7F" w:rsidP="00183A0F">
      <w:pPr>
        <w:pStyle w:val="a8"/>
        <w:ind w:leftChars="0"/>
        <w:jc w:val="left"/>
      </w:pPr>
      <w:r>
        <w:rPr>
          <w:noProof/>
        </w:rPr>
        <w:pict>
          <v:shape id="_x0000_s2279" type="#_x0000_t61" style="position:absolute;left:0;text-align:left;margin-left:114.95pt;margin-top:1.65pt;width:138.75pt;height:54pt;z-index:251876352" adj="4032,-13260">
            <v:textbox inset="5.85pt,.7pt,5.85pt,.7pt">
              <w:txbxContent>
                <w:p w:rsidR="008E1DA8" w:rsidRDefault="008E1DA8" w:rsidP="00756690">
                  <w:r>
                    <w:rPr>
                      <w:rFonts w:hint="eastAsia"/>
                    </w:rPr>
                    <w:t>代表例</w:t>
                  </w:r>
                </w:p>
                <w:p w:rsidR="008E1DA8" w:rsidRDefault="008E1DA8" w:rsidP="00756690">
                  <w:r>
                    <w:rPr>
                      <w:rFonts w:hint="eastAsia"/>
                    </w:rPr>
                    <w:t>・土地・建物の譲渡</w:t>
                  </w:r>
                </w:p>
                <w:p w:rsidR="008E1DA8" w:rsidRDefault="008E1DA8" w:rsidP="00756690">
                  <w:r>
                    <w:rPr>
                      <w:rFonts w:hint="eastAsia"/>
                    </w:rPr>
                    <w:t>・株式等の譲渡</w:t>
                  </w:r>
                </w:p>
                <w:p w:rsidR="008E1DA8" w:rsidRDefault="008E1DA8" w:rsidP="00756690"/>
              </w:txbxContent>
            </v:textbox>
          </v:shape>
        </w:pict>
      </w:r>
    </w:p>
    <w:p w:rsidR="00756690" w:rsidRDefault="00756690" w:rsidP="00183A0F">
      <w:pPr>
        <w:pStyle w:val="a8"/>
        <w:ind w:leftChars="0"/>
        <w:jc w:val="left"/>
      </w:pPr>
    </w:p>
    <w:p w:rsidR="00756690" w:rsidRDefault="00756690" w:rsidP="00183A0F">
      <w:pPr>
        <w:pStyle w:val="a8"/>
        <w:ind w:leftChars="0"/>
        <w:jc w:val="left"/>
      </w:pPr>
    </w:p>
    <w:p w:rsidR="00E4536E" w:rsidRDefault="00E4536E" w:rsidP="00183A0F">
      <w:pPr>
        <w:pStyle w:val="a8"/>
        <w:ind w:leftChars="0"/>
        <w:jc w:val="left"/>
      </w:pPr>
    </w:p>
    <w:p w:rsidR="00E4536E" w:rsidRDefault="00E4536E" w:rsidP="00183A0F">
      <w:pPr>
        <w:pStyle w:val="a8"/>
        <w:ind w:leftChars="0"/>
        <w:jc w:val="left"/>
      </w:pPr>
    </w:p>
    <w:p w:rsidR="00E4536E" w:rsidRDefault="00E4536E" w:rsidP="00183A0F">
      <w:pPr>
        <w:pStyle w:val="a8"/>
        <w:ind w:leftChars="0"/>
        <w:jc w:val="left"/>
      </w:pPr>
    </w:p>
    <w:p w:rsidR="00E4536E" w:rsidRDefault="00E4536E" w:rsidP="00183A0F">
      <w:pPr>
        <w:pStyle w:val="a8"/>
        <w:ind w:leftChars="0"/>
        <w:jc w:val="left"/>
      </w:pPr>
    </w:p>
    <w:p w:rsidR="00756690" w:rsidRDefault="00756690" w:rsidP="00E4536E">
      <w:pPr>
        <w:jc w:val="left"/>
      </w:pPr>
    </w:p>
    <w:p w:rsidR="005415CC" w:rsidRDefault="005415CC" w:rsidP="005415CC">
      <w:pPr>
        <w:jc w:val="left"/>
      </w:pPr>
    </w:p>
    <w:p w:rsidR="00183A0F" w:rsidRDefault="005415CC" w:rsidP="00183A0F">
      <w:pPr>
        <w:pStyle w:val="a8"/>
        <w:ind w:leftChars="0"/>
        <w:jc w:val="left"/>
      </w:pPr>
      <w:r>
        <w:rPr>
          <w:rFonts w:hint="eastAsia"/>
        </w:rPr>
        <w:t>譲渡所得とならない資産の例示</w:t>
      </w:r>
      <w:r w:rsidR="00183A0F">
        <w:rPr>
          <w:rFonts w:hint="eastAsia"/>
        </w:rPr>
        <w:t>とその所得区分</w:t>
      </w:r>
    </w:p>
    <w:tbl>
      <w:tblPr>
        <w:tblStyle w:val="a7"/>
        <w:tblW w:w="0" w:type="auto"/>
        <w:tblInd w:w="840" w:type="dxa"/>
        <w:tblLook w:val="04A0"/>
      </w:tblPr>
      <w:tblGrid>
        <w:gridCol w:w="1635"/>
        <w:gridCol w:w="610"/>
        <w:gridCol w:w="4394"/>
        <w:gridCol w:w="2658"/>
      </w:tblGrid>
      <w:tr w:rsidR="00183A0F" w:rsidTr="002A2837">
        <w:tc>
          <w:tcPr>
            <w:tcW w:w="6639" w:type="dxa"/>
            <w:gridSpan w:val="3"/>
          </w:tcPr>
          <w:p w:rsidR="00183A0F" w:rsidRDefault="00183A0F" w:rsidP="002A2837">
            <w:pPr>
              <w:pStyle w:val="a8"/>
              <w:ind w:leftChars="0" w:left="0"/>
              <w:jc w:val="center"/>
            </w:pPr>
            <w:r>
              <w:rPr>
                <w:rFonts w:hint="eastAsia"/>
              </w:rPr>
              <w:t>譲渡する資産の種類</w:t>
            </w:r>
          </w:p>
        </w:tc>
        <w:tc>
          <w:tcPr>
            <w:tcW w:w="2658" w:type="dxa"/>
          </w:tcPr>
          <w:p w:rsidR="00183A0F" w:rsidRDefault="00183A0F" w:rsidP="002A2837">
            <w:pPr>
              <w:pStyle w:val="a8"/>
              <w:ind w:leftChars="0" w:left="0"/>
              <w:jc w:val="center"/>
            </w:pPr>
            <w:r>
              <w:rPr>
                <w:rFonts w:hint="eastAsia"/>
              </w:rPr>
              <w:t>所得区分</w:t>
            </w:r>
          </w:p>
        </w:tc>
      </w:tr>
      <w:tr w:rsidR="00183A0F" w:rsidTr="002A2837">
        <w:tc>
          <w:tcPr>
            <w:tcW w:w="2245" w:type="dxa"/>
            <w:gridSpan w:val="2"/>
            <w:vMerge w:val="restart"/>
          </w:tcPr>
          <w:p w:rsidR="00183A0F" w:rsidRDefault="00183A0F" w:rsidP="002A2837">
            <w:pPr>
              <w:pStyle w:val="a8"/>
              <w:ind w:leftChars="0" w:left="0"/>
              <w:jc w:val="left"/>
            </w:pPr>
            <w:r>
              <w:rPr>
                <w:rFonts w:hint="eastAsia"/>
              </w:rPr>
              <w:t>棚卸資産及びこれに準ずる資産</w:t>
            </w:r>
          </w:p>
        </w:tc>
        <w:tc>
          <w:tcPr>
            <w:tcW w:w="4394" w:type="dxa"/>
          </w:tcPr>
          <w:p w:rsidR="00183A0F" w:rsidRDefault="00183A0F" w:rsidP="002A2837">
            <w:pPr>
              <w:pStyle w:val="a8"/>
              <w:ind w:leftChars="0" w:left="0"/>
              <w:jc w:val="left"/>
            </w:pPr>
            <w:r>
              <w:rPr>
                <w:rFonts w:hint="eastAsia"/>
              </w:rPr>
              <w:t>事業所得、不動産所得又は雑所得となる業務に係る棚卸資産</w:t>
            </w:r>
          </w:p>
        </w:tc>
        <w:tc>
          <w:tcPr>
            <w:tcW w:w="2658" w:type="dxa"/>
            <w:vMerge w:val="restart"/>
            <w:vAlign w:val="center"/>
          </w:tcPr>
          <w:p w:rsidR="00183A0F" w:rsidRDefault="00183A0F" w:rsidP="002A2837">
            <w:pPr>
              <w:pStyle w:val="a8"/>
              <w:ind w:leftChars="0" w:left="0"/>
              <w:jc w:val="center"/>
            </w:pPr>
            <w:r>
              <w:rPr>
                <w:rFonts w:hint="eastAsia"/>
              </w:rPr>
              <w:t>事業所得、不動産所得又は雑所得</w:t>
            </w:r>
          </w:p>
        </w:tc>
      </w:tr>
      <w:tr w:rsidR="00183A0F" w:rsidTr="002A2837">
        <w:tc>
          <w:tcPr>
            <w:tcW w:w="2245" w:type="dxa"/>
            <w:gridSpan w:val="2"/>
            <w:vMerge/>
          </w:tcPr>
          <w:p w:rsidR="00183A0F" w:rsidRDefault="00183A0F" w:rsidP="002A2837">
            <w:pPr>
              <w:pStyle w:val="a8"/>
              <w:ind w:leftChars="0" w:left="0"/>
              <w:jc w:val="left"/>
            </w:pPr>
          </w:p>
        </w:tc>
        <w:tc>
          <w:tcPr>
            <w:tcW w:w="4394" w:type="dxa"/>
          </w:tcPr>
          <w:p w:rsidR="00183A0F" w:rsidRDefault="00183A0F" w:rsidP="002A2837">
            <w:pPr>
              <w:pStyle w:val="a8"/>
              <w:ind w:leftChars="0" w:left="0"/>
              <w:jc w:val="left"/>
            </w:pPr>
            <w:r>
              <w:rPr>
                <w:rFonts w:hint="eastAsia"/>
              </w:rPr>
              <w:t>取得価額が</w:t>
            </w:r>
            <w:r>
              <w:rPr>
                <w:rFonts w:hint="eastAsia"/>
              </w:rPr>
              <w:t>10</w:t>
            </w:r>
            <w:r>
              <w:rPr>
                <w:rFonts w:hint="eastAsia"/>
              </w:rPr>
              <w:t>万円未満の少額減価償却資産又は使用可能期間が</w:t>
            </w:r>
            <w:r>
              <w:rPr>
                <w:rFonts w:hint="eastAsia"/>
              </w:rPr>
              <w:t>1</w:t>
            </w:r>
            <w:r>
              <w:rPr>
                <w:rFonts w:hint="eastAsia"/>
              </w:rPr>
              <w:t>年未満の減価償却資産</w:t>
            </w:r>
          </w:p>
        </w:tc>
        <w:tc>
          <w:tcPr>
            <w:tcW w:w="2658" w:type="dxa"/>
            <w:vMerge/>
          </w:tcPr>
          <w:p w:rsidR="00183A0F" w:rsidRDefault="00183A0F" w:rsidP="002A2837">
            <w:pPr>
              <w:pStyle w:val="a8"/>
              <w:ind w:leftChars="0" w:left="0"/>
              <w:jc w:val="left"/>
            </w:pPr>
          </w:p>
        </w:tc>
      </w:tr>
      <w:tr w:rsidR="00183A0F" w:rsidTr="002A2837">
        <w:tc>
          <w:tcPr>
            <w:tcW w:w="2245" w:type="dxa"/>
            <w:gridSpan w:val="2"/>
            <w:vMerge/>
          </w:tcPr>
          <w:p w:rsidR="00183A0F" w:rsidRDefault="00183A0F" w:rsidP="002A2837">
            <w:pPr>
              <w:pStyle w:val="a8"/>
              <w:ind w:leftChars="0" w:left="0"/>
              <w:jc w:val="left"/>
            </w:pPr>
          </w:p>
        </w:tc>
        <w:tc>
          <w:tcPr>
            <w:tcW w:w="4394" w:type="dxa"/>
          </w:tcPr>
          <w:p w:rsidR="00183A0F" w:rsidRDefault="00183A0F" w:rsidP="002A2837">
            <w:pPr>
              <w:pStyle w:val="a8"/>
              <w:ind w:leftChars="0" w:left="0"/>
              <w:jc w:val="left"/>
            </w:pPr>
            <w:r>
              <w:rPr>
                <w:rFonts w:hint="eastAsia"/>
              </w:rPr>
              <w:t>一括償却資産の必要経費算入の適用を受けた減価償却資産</w:t>
            </w:r>
            <w:r>
              <w:rPr>
                <w:rFonts w:hint="eastAsia"/>
              </w:rPr>
              <w:t>(</w:t>
            </w:r>
            <w:r>
              <w:rPr>
                <w:rFonts w:hint="eastAsia"/>
              </w:rPr>
              <w:t>少額重要資産を除く</w:t>
            </w:r>
            <w:r>
              <w:rPr>
                <w:rFonts w:hint="eastAsia"/>
              </w:rPr>
              <w:t>)</w:t>
            </w:r>
          </w:p>
        </w:tc>
        <w:tc>
          <w:tcPr>
            <w:tcW w:w="2658" w:type="dxa"/>
            <w:vMerge/>
          </w:tcPr>
          <w:p w:rsidR="00183A0F" w:rsidRDefault="00183A0F" w:rsidP="002A2837">
            <w:pPr>
              <w:pStyle w:val="a8"/>
              <w:ind w:leftChars="0" w:left="0"/>
              <w:jc w:val="left"/>
            </w:pPr>
          </w:p>
        </w:tc>
      </w:tr>
      <w:tr w:rsidR="00183A0F" w:rsidTr="002A2837">
        <w:tc>
          <w:tcPr>
            <w:tcW w:w="6639" w:type="dxa"/>
            <w:gridSpan w:val="3"/>
          </w:tcPr>
          <w:p w:rsidR="00183A0F" w:rsidRDefault="00183A0F" w:rsidP="002A2837">
            <w:pPr>
              <w:pStyle w:val="a8"/>
              <w:ind w:leftChars="0" w:left="0"/>
              <w:jc w:val="left"/>
            </w:pPr>
            <w:r>
              <w:rPr>
                <w:rFonts w:hint="eastAsia"/>
              </w:rPr>
              <w:t>営利を目的として継続的に譲渡される資産</w:t>
            </w:r>
          </w:p>
        </w:tc>
        <w:tc>
          <w:tcPr>
            <w:tcW w:w="2658" w:type="dxa"/>
            <w:vMerge/>
          </w:tcPr>
          <w:p w:rsidR="00183A0F" w:rsidRDefault="00183A0F" w:rsidP="002A2837">
            <w:pPr>
              <w:pStyle w:val="a8"/>
              <w:ind w:leftChars="0" w:left="0"/>
              <w:jc w:val="left"/>
            </w:pPr>
          </w:p>
        </w:tc>
      </w:tr>
      <w:tr w:rsidR="00183A0F" w:rsidTr="002A2837">
        <w:tc>
          <w:tcPr>
            <w:tcW w:w="1635" w:type="dxa"/>
            <w:vMerge w:val="restart"/>
            <w:vAlign w:val="center"/>
          </w:tcPr>
          <w:p w:rsidR="00183A0F" w:rsidRDefault="00183A0F" w:rsidP="002A2837">
            <w:pPr>
              <w:pStyle w:val="a8"/>
              <w:ind w:leftChars="0" w:left="0"/>
              <w:jc w:val="center"/>
            </w:pPr>
            <w:r>
              <w:rPr>
                <w:rFonts w:hint="eastAsia"/>
              </w:rPr>
              <w:t>山林</w:t>
            </w:r>
          </w:p>
        </w:tc>
        <w:tc>
          <w:tcPr>
            <w:tcW w:w="5004" w:type="dxa"/>
            <w:gridSpan w:val="2"/>
          </w:tcPr>
          <w:p w:rsidR="00183A0F" w:rsidRDefault="002343C1" w:rsidP="002A2837">
            <w:pPr>
              <w:pStyle w:val="a8"/>
              <w:ind w:leftChars="0" w:left="0"/>
              <w:jc w:val="left"/>
            </w:pPr>
            <w:r>
              <w:rPr>
                <w:rFonts w:hint="eastAsia"/>
              </w:rPr>
              <w:t>取得</w:t>
            </w:r>
            <w:r w:rsidR="00183A0F">
              <w:rPr>
                <w:rFonts w:hint="eastAsia"/>
              </w:rPr>
              <w:t>した日から</w:t>
            </w:r>
            <w:r w:rsidR="00183A0F">
              <w:rPr>
                <w:rFonts w:hint="eastAsia"/>
              </w:rPr>
              <w:t>5</w:t>
            </w:r>
            <w:r w:rsidR="00183A0F">
              <w:rPr>
                <w:rFonts w:hint="eastAsia"/>
              </w:rPr>
              <w:t>年を超えて譲渡</w:t>
            </w:r>
          </w:p>
        </w:tc>
        <w:tc>
          <w:tcPr>
            <w:tcW w:w="2658" w:type="dxa"/>
          </w:tcPr>
          <w:p w:rsidR="00183A0F" w:rsidRDefault="00183A0F" w:rsidP="002A2837">
            <w:pPr>
              <w:pStyle w:val="a8"/>
              <w:ind w:leftChars="0" w:left="0"/>
              <w:jc w:val="left"/>
            </w:pPr>
            <w:r>
              <w:rPr>
                <w:rFonts w:hint="eastAsia"/>
              </w:rPr>
              <w:t>山林所得</w:t>
            </w:r>
          </w:p>
        </w:tc>
      </w:tr>
      <w:tr w:rsidR="00183A0F" w:rsidTr="002A2837">
        <w:tc>
          <w:tcPr>
            <w:tcW w:w="1635" w:type="dxa"/>
            <w:vMerge/>
          </w:tcPr>
          <w:p w:rsidR="00183A0F" w:rsidRDefault="00183A0F" w:rsidP="002A2837">
            <w:pPr>
              <w:pStyle w:val="a8"/>
              <w:ind w:leftChars="0" w:left="0"/>
              <w:jc w:val="left"/>
            </w:pPr>
          </w:p>
        </w:tc>
        <w:tc>
          <w:tcPr>
            <w:tcW w:w="5004" w:type="dxa"/>
            <w:gridSpan w:val="2"/>
          </w:tcPr>
          <w:p w:rsidR="00183A0F" w:rsidRDefault="002343C1" w:rsidP="002A2837">
            <w:pPr>
              <w:pStyle w:val="a8"/>
              <w:ind w:leftChars="0" w:left="0"/>
              <w:jc w:val="left"/>
            </w:pPr>
            <w:r>
              <w:rPr>
                <w:rFonts w:hint="eastAsia"/>
              </w:rPr>
              <w:t>取得</w:t>
            </w:r>
            <w:r w:rsidR="00183A0F">
              <w:rPr>
                <w:rFonts w:hint="eastAsia"/>
              </w:rPr>
              <w:t>した日から</w:t>
            </w:r>
            <w:r w:rsidR="00183A0F">
              <w:rPr>
                <w:rFonts w:hint="eastAsia"/>
              </w:rPr>
              <w:t>5</w:t>
            </w:r>
            <w:r w:rsidR="00183A0F">
              <w:rPr>
                <w:rFonts w:hint="eastAsia"/>
              </w:rPr>
              <w:t>年以内に譲渡</w:t>
            </w:r>
          </w:p>
        </w:tc>
        <w:tc>
          <w:tcPr>
            <w:tcW w:w="2658" w:type="dxa"/>
            <w:vMerge w:val="restart"/>
            <w:vAlign w:val="center"/>
          </w:tcPr>
          <w:p w:rsidR="00183A0F" w:rsidRDefault="00183A0F" w:rsidP="002A2837">
            <w:pPr>
              <w:pStyle w:val="a8"/>
              <w:ind w:leftChars="0" w:left="0"/>
              <w:jc w:val="center"/>
            </w:pPr>
            <w:r>
              <w:rPr>
                <w:rFonts w:hint="eastAsia"/>
              </w:rPr>
              <w:t>事業所得又は雑所得</w:t>
            </w:r>
          </w:p>
        </w:tc>
      </w:tr>
      <w:tr w:rsidR="00183A0F" w:rsidTr="002A2837">
        <w:tc>
          <w:tcPr>
            <w:tcW w:w="6639" w:type="dxa"/>
            <w:gridSpan w:val="3"/>
          </w:tcPr>
          <w:p w:rsidR="00183A0F" w:rsidRDefault="00183A0F" w:rsidP="002A2837">
            <w:pPr>
              <w:pStyle w:val="a8"/>
              <w:ind w:leftChars="0" w:left="0" w:firstLineChars="100" w:firstLine="241"/>
              <w:jc w:val="left"/>
            </w:pPr>
            <w:r>
              <w:rPr>
                <w:rFonts w:hint="eastAsia"/>
              </w:rPr>
              <w:t>金銭債権</w:t>
            </w:r>
          </w:p>
        </w:tc>
        <w:tc>
          <w:tcPr>
            <w:tcW w:w="2658" w:type="dxa"/>
            <w:vMerge/>
          </w:tcPr>
          <w:p w:rsidR="00183A0F" w:rsidRDefault="00183A0F" w:rsidP="002A2837">
            <w:pPr>
              <w:pStyle w:val="a8"/>
              <w:ind w:leftChars="0" w:left="0"/>
              <w:jc w:val="left"/>
            </w:pPr>
          </w:p>
        </w:tc>
      </w:tr>
    </w:tbl>
    <w:p w:rsidR="00183A0F" w:rsidRDefault="00183A0F" w:rsidP="00183A0F">
      <w:pPr>
        <w:pStyle w:val="a8"/>
        <w:ind w:leftChars="0"/>
        <w:jc w:val="left"/>
      </w:pPr>
    </w:p>
    <w:p w:rsidR="00E4536E" w:rsidRDefault="00E4536E" w:rsidP="00183A0F">
      <w:pPr>
        <w:pStyle w:val="a8"/>
        <w:ind w:leftChars="0"/>
        <w:jc w:val="left"/>
      </w:pPr>
    </w:p>
    <w:p w:rsidR="00E4536E" w:rsidRDefault="00E4536E" w:rsidP="00183A0F">
      <w:pPr>
        <w:pStyle w:val="a8"/>
        <w:ind w:leftChars="0"/>
        <w:jc w:val="left"/>
      </w:pPr>
    </w:p>
    <w:p w:rsidR="00183A0F" w:rsidRDefault="00183A0F" w:rsidP="00183A0F">
      <w:pPr>
        <w:pStyle w:val="a8"/>
        <w:ind w:leftChars="0"/>
        <w:jc w:val="left"/>
      </w:pPr>
      <w:r>
        <w:rPr>
          <w:rFonts w:hint="eastAsia"/>
        </w:rPr>
        <w:t>譲渡所得</w:t>
      </w:r>
      <w:r w:rsidR="008E1DA8">
        <w:rPr>
          <w:rFonts w:hint="eastAsia"/>
        </w:rPr>
        <w:t>の非課税項目</w:t>
      </w:r>
    </w:p>
    <w:tbl>
      <w:tblPr>
        <w:tblStyle w:val="a7"/>
        <w:tblW w:w="0" w:type="auto"/>
        <w:tblInd w:w="840" w:type="dxa"/>
        <w:tblLook w:val="04A0"/>
      </w:tblPr>
      <w:tblGrid>
        <w:gridCol w:w="9524"/>
      </w:tblGrid>
      <w:tr w:rsidR="00183A0F" w:rsidTr="002A2837">
        <w:tc>
          <w:tcPr>
            <w:tcW w:w="10119" w:type="dxa"/>
          </w:tcPr>
          <w:p w:rsidR="00183A0F" w:rsidRDefault="00183A0F" w:rsidP="002A2837">
            <w:pPr>
              <w:pStyle w:val="a8"/>
              <w:ind w:leftChars="0" w:left="0"/>
              <w:jc w:val="left"/>
            </w:pPr>
            <w:r>
              <w:rPr>
                <w:rFonts w:hint="eastAsia"/>
              </w:rPr>
              <w:t>・生活用動産の譲渡による所得</w:t>
            </w:r>
          </w:p>
          <w:p w:rsidR="00183A0F" w:rsidRDefault="00183A0F" w:rsidP="002A2837">
            <w:pPr>
              <w:pStyle w:val="a8"/>
              <w:ind w:leftChars="0" w:left="120" w:hangingChars="50" w:hanging="120"/>
              <w:jc w:val="left"/>
            </w:pPr>
            <w:r>
              <w:rPr>
                <w:rFonts w:hint="eastAsia"/>
              </w:rPr>
              <w:t>・資力を喪失して債務を弁済することが著しく困難な場合における、強制換価手続による資産の譲渡による所得</w:t>
            </w:r>
          </w:p>
          <w:p w:rsidR="00183A0F" w:rsidRDefault="00183A0F" w:rsidP="002A2837">
            <w:pPr>
              <w:pStyle w:val="a8"/>
              <w:ind w:leftChars="0" w:left="120" w:hangingChars="50" w:hanging="120"/>
              <w:jc w:val="left"/>
            </w:pPr>
            <w:r>
              <w:rPr>
                <w:rFonts w:hint="eastAsia"/>
              </w:rPr>
              <w:t>・公社債等の譲渡による所得</w:t>
            </w:r>
          </w:p>
          <w:p w:rsidR="00183A0F" w:rsidRDefault="00183A0F" w:rsidP="002A2837">
            <w:pPr>
              <w:pStyle w:val="a8"/>
              <w:ind w:leftChars="0" w:left="120" w:hangingChars="50" w:hanging="120"/>
              <w:jc w:val="left"/>
            </w:pPr>
            <w:r>
              <w:rPr>
                <w:rFonts w:hint="eastAsia"/>
              </w:rPr>
              <w:t>・国や地方公共団体に対して財産を寄附した場合の譲渡所得</w:t>
            </w:r>
          </w:p>
          <w:p w:rsidR="00183A0F" w:rsidRDefault="00183A0F" w:rsidP="002A2837">
            <w:pPr>
              <w:pStyle w:val="a8"/>
              <w:ind w:leftChars="0" w:left="120" w:hangingChars="50" w:hanging="120"/>
              <w:jc w:val="left"/>
            </w:pPr>
            <w:r>
              <w:rPr>
                <w:rFonts w:hint="eastAsia"/>
              </w:rPr>
              <w:t>・公益法人に対して財産を寄附した場合で、国税庁長官の承認を受けた譲渡</w:t>
            </w:r>
          </w:p>
          <w:p w:rsidR="00183A0F" w:rsidRDefault="00183A0F" w:rsidP="002A2837">
            <w:pPr>
              <w:pStyle w:val="a8"/>
              <w:ind w:leftChars="0" w:left="120" w:hangingChars="50" w:hanging="120"/>
              <w:jc w:val="left"/>
            </w:pPr>
            <w:r>
              <w:rPr>
                <w:rFonts w:hint="eastAsia"/>
              </w:rPr>
              <w:t>・相続財産を物納したことによる譲渡所得</w:t>
            </w:r>
          </w:p>
        </w:tc>
      </w:tr>
    </w:tbl>
    <w:p w:rsidR="00183A0F" w:rsidRDefault="00183A0F" w:rsidP="00183A0F">
      <w:pPr>
        <w:pStyle w:val="a8"/>
        <w:ind w:leftChars="0"/>
        <w:jc w:val="left"/>
      </w:pPr>
    </w:p>
    <w:p w:rsidR="00183A0F" w:rsidRDefault="00183A0F" w:rsidP="00183A0F">
      <w:pPr>
        <w:pStyle w:val="a8"/>
        <w:ind w:leftChars="0"/>
        <w:jc w:val="left"/>
      </w:pPr>
    </w:p>
    <w:p w:rsidR="00E20DE3" w:rsidRDefault="00E20DE3" w:rsidP="00183A0F">
      <w:pPr>
        <w:pStyle w:val="a8"/>
        <w:ind w:leftChars="0"/>
        <w:jc w:val="left"/>
      </w:pPr>
      <w:r>
        <w:rPr>
          <w:rFonts w:hint="eastAsia"/>
        </w:rPr>
        <w:t>※平成</w:t>
      </w:r>
      <w:r>
        <w:rPr>
          <w:rFonts w:hint="eastAsia"/>
        </w:rPr>
        <w:t>16</w:t>
      </w:r>
      <w:r>
        <w:rPr>
          <w:rFonts w:hint="eastAsia"/>
        </w:rPr>
        <w:t>年分以降の所得から土地・建物の譲渡所得から生じた損失をそれ以外の他の所得</w:t>
      </w:r>
      <w:r>
        <w:rPr>
          <w:rFonts w:hint="eastAsia"/>
        </w:rPr>
        <w:t>(</w:t>
      </w:r>
      <w:r>
        <w:rPr>
          <w:rFonts w:hint="eastAsia"/>
        </w:rPr>
        <w:t>不動産所得や給与所得など</w:t>
      </w:r>
      <w:r>
        <w:rPr>
          <w:rFonts w:hint="eastAsia"/>
        </w:rPr>
        <w:t>)</w:t>
      </w:r>
      <w:r>
        <w:rPr>
          <w:rFonts w:hint="eastAsia"/>
        </w:rPr>
        <w:t>との損益通算及び次期繰越が認められないこととなりました。しがって土地・建物の譲渡所得から生じた損失は建物の譲渡所得から生じた譲渡益とは通算できますが、他の所得との通算及び次期以降への繰越はできないことになります。</w:t>
      </w:r>
    </w:p>
    <w:p w:rsidR="00E20DE3" w:rsidRDefault="00E20DE3" w:rsidP="00183A0F">
      <w:pPr>
        <w:pStyle w:val="a8"/>
        <w:ind w:leftChars="0"/>
        <w:jc w:val="left"/>
      </w:pPr>
    </w:p>
    <w:p w:rsidR="002874E1" w:rsidRDefault="002874E1" w:rsidP="00183A0F">
      <w:pPr>
        <w:pStyle w:val="a8"/>
        <w:ind w:leftChars="0"/>
        <w:jc w:val="left"/>
      </w:pPr>
    </w:p>
    <w:p w:rsidR="002874E1" w:rsidRDefault="002874E1" w:rsidP="00183A0F">
      <w:pPr>
        <w:pStyle w:val="a8"/>
        <w:ind w:leftChars="0"/>
        <w:jc w:val="left"/>
      </w:pPr>
    </w:p>
    <w:p w:rsidR="002874E1" w:rsidRDefault="002874E1" w:rsidP="00183A0F">
      <w:pPr>
        <w:pStyle w:val="a8"/>
        <w:ind w:leftChars="0"/>
        <w:jc w:val="left"/>
      </w:pPr>
    </w:p>
    <w:p w:rsidR="002874E1" w:rsidRDefault="002874E1" w:rsidP="00183A0F">
      <w:pPr>
        <w:pStyle w:val="a8"/>
        <w:ind w:leftChars="0"/>
        <w:jc w:val="left"/>
      </w:pPr>
    </w:p>
    <w:p w:rsidR="002874E1" w:rsidRPr="00E20DE3" w:rsidRDefault="002874E1" w:rsidP="00183A0F">
      <w:pPr>
        <w:pStyle w:val="a8"/>
        <w:ind w:leftChars="0"/>
        <w:jc w:val="left"/>
      </w:pPr>
    </w:p>
    <w:p w:rsidR="00183A0F" w:rsidRDefault="00FE4C7D" w:rsidP="00B508F7">
      <w:pPr>
        <w:ind w:firstLineChars="100" w:firstLine="241"/>
        <w:jc w:val="left"/>
      </w:pPr>
      <w:r>
        <w:rPr>
          <w:rFonts w:hint="eastAsia"/>
        </w:rPr>
        <w:t>(8)</w:t>
      </w:r>
      <w:r w:rsidR="005F287F">
        <w:rPr>
          <w:rFonts w:hint="eastAsia"/>
        </w:rPr>
        <w:t>-1</w:t>
      </w:r>
      <w:r w:rsidR="00B508F7">
        <w:rPr>
          <w:rFonts w:hint="eastAsia"/>
        </w:rPr>
        <w:t xml:space="preserve"> </w:t>
      </w:r>
      <w:r w:rsidR="00183A0F">
        <w:rPr>
          <w:rFonts w:hint="eastAsia"/>
        </w:rPr>
        <w:t>譲渡所得</w:t>
      </w:r>
      <w:r w:rsidR="005415CC">
        <w:rPr>
          <w:rFonts w:hint="eastAsia"/>
        </w:rPr>
        <w:t>(</w:t>
      </w:r>
      <w:r w:rsidR="005415CC">
        <w:rPr>
          <w:rFonts w:hint="eastAsia"/>
        </w:rPr>
        <w:t>総合課税</w:t>
      </w:r>
      <w:r w:rsidR="005415CC">
        <w:rPr>
          <w:rFonts w:hint="eastAsia"/>
        </w:rPr>
        <w:t>)</w:t>
      </w:r>
    </w:p>
    <w:p w:rsidR="00962A2C" w:rsidRDefault="00962A2C" w:rsidP="00962A2C">
      <w:pPr>
        <w:pStyle w:val="a8"/>
        <w:ind w:leftChars="0"/>
        <w:jc w:val="left"/>
      </w:pPr>
      <w:r>
        <w:rPr>
          <w:rFonts w:hint="eastAsia"/>
        </w:rPr>
        <w:t>・</w:t>
      </w:r>
      <w:r w:rsidR="005415CC">
        <w:rPr>
          <w:rFonts w:hint="eastAsia"/>
        </w:rPr>
        <w:t>対象</w:t>
      </w:r>
    </w:p>
    <w:p w:rsidR="005415CC" w:rsidRDefault="005415CC" w:rsidP="00962A2C">
      <w:pPr>
        <w:pStyle w:val="a8"/>
        <w:ind w:left="964"/>
        <w:jc w:val="left"/>
      </w:pPr>
      <w:r>
        <w:rPr>
          <w:rFonts w:hint="eastAsia"/>
        </w:rPr>
        <w:t>土地・建物・株式等以外の資産を売却した場合の譲渡所得。ゴルフ会員権・書画・骨董品・自動車・事業用の車両、備品等の売却が対象。</w:t>
      </w:r>
    </w:p>
    <w:p w:rsidR="00962A2C" w:rsidRDefault="00962A2C" w:rsidP="00962A2C">
      <w:pPr>
        <w:pStyle w:val="a8"/>
        <w:ind w:left="964"/>
        <w:jc w:val="left"/>
      </w:pPr>
    </w:p>
    <w:p w:rsidR="0059727E" w:rsidRDefault="00962A2C" w:rsidP="00962A2C">
      <w:pPr>
        <w:pStyle w:val="a8"/>
        <w:ind w:leftChars="350" w:left="963" w:hangingChars="50" w:hanging="120"/>
        <w:jc w:val="left"/>
      </w:pPr>
      <w:r>
        <w:rPr>
          <w:rFonts w:hint="eastAsia"/>
        </w:rPr>
        <w:t>・総合譲渡所得は、原則として譲渡する資産の取得日の日から譲渡した日までの保有期間に応じて『短期譲渡所得』と『長期譲渡所得』に区分される。</w:t>
      </w:r>
      <w:r w:rsidR="00564447">
        <w:rPr>
          <w:rFonts w:hint="eastAsia"/>
        </w:rPr>
        <w:t>保有期間が</w:t>
      </w:r>
      <w:r w:rsidR="00564447">
        <w:rPr>
          <w:rFonts w:hint="eastAsia"/>
        </w:rPr>
        <w:t>5</w:t>
      </w:r>
      <w:r w:rsidR="00564447">
        <w:rPr>
          <w:rFonts w:hint="eastAsia"/>
        </w:rPr>
        <w:t>年以内であれば短期譲渡所得、</w:t>
      </w:r>
      <w:r w:rsidR="00564447">
        <w:rPr>
          <w:rFonts w:hint="eastAsia"/>
        </w:rPr>
        <w:t>5</w:t>
      </w:r>
      <w:r w:rsidR="00564447">
        <w:rPr>
          <w:rFonts w:hint="eastAsia"/>
        </w:rPr>
        <w:t>年超は長期譲渡所得となる。</w:t>
      </w:r>
      <w:r>
        <w:rPr>
          <w:rFonts w:hint="eastAsia"/>
        </w:rPr>
        <w:t>特定の資産</w:t>
      </w:r>
      <w:r>
        <w:rPr>
          <w:rFonts w:hint="eastAsia"/>
        </w:rPr>
        <w:t>(</w:t>
      </w:r>
      <w:r>
        <w:rPr>
          <w:rFonts w:hint="eastAsia"/>
        </w:rPr>
        <w:t>自作の特許権・実用新案権・著作権・採掘権・工業所有権・育成者権等</w:t>
      </w:r>
      <w:r>
        <w:rPr>
          <w:rFonts w:hint="eastAsia"/>
        </w:rPr>
        <w:t>)</w:t>
      </w:r>
      <w:r>
        <w:rPr>
          <w:rFonts w:hint="eastAsia"/>
        </w:rPr>
        <w:t>は所有期間にかかわらず長期譲渡所得となる。</w:t>
      </w:r>
    </w:p>
    <w:p w:rsidR="00183A0F" w:rsidRDefault="00183A0F" w:rsidP="00962A2C">
      <w:pPr>
        <w:jc w:val="left"/>
      </w:pPr>
    </w:p>
    <w:p w:rsidR="00183A0F" w:rsidRDefault="00183A0F" w:rsidP="00183A0F">
      <w:pPr>
        <w:jc w:val="left"/>
      </w:pPr>
      <w:r>
        <w:rPr>
          <w:rFonts w:hint="eastAsia"/>
        </w:rPr>
        <w:t xml:space="preserve">　　　　　・総合課税の譲渡所得の計算式</w:t>
      </w:r>
    </w:p>
    <w:tbl>
      <w:tblPr>
        <w:tblStyle w:val="a7"/>
        <w:tblW w:w="0" w:type="auto"/>
        <w:tblInd w:w="817" w:type="dxa"/>
        <w:tblLook w:val="04A0"/>
      </w:tblPr>
      <w:tblGrid>
        <w:gridCol w:w="9302"/>
      </w:tblGrid>
      <w:tr w:rsidR="00183A0F" w:rsidRPr="0014058F" w:rsidTr="002A2837">
        <w:tc>
          <w:tcPr>
            <w:tcW w:w="9302" w:type="dxa"/>
          </w:tcPr>
          <w:p w:rsidR="00962A2C" w:rsidRDefault="00962A2C" w:rsidP="002A2837">
            <w:pPr>
              <w:jc w:val="left"/>
            </w:pPr>
            <w:r>
              <w:rPr>
                <w:rFonts w:hint="eastAsia"/>
              </w:rPr>
              <w:t xml:space="preserve">長期譲渡益　＝　</w:t>
            </w:r>
            <w:r>
              <w:rPr>
                <w:rFonts w:hint="eastAsia"/>
              </w:rPr>
              <w:t>(</w:t>
            </w:r>
            <w:r>
              <w:rPr>
                <w:rFonts w:hint="eastAsia"/>
              </w:rPr>
              <w:t>譲渡収入　－　取得費　－　譲渡経費</w:t>
            </w:r>
            <w:r>
              <w:rPr>
                <w:rFonts w:hint="eastAsia"/>
              </w:rPr>
              <w:t>)</w:t>
            </w:r>
          </w:p>
          <w:p w:rsidR="00962A2C" w:rsidRDefault="00962A2C" w:rsidP="002A2837">
            <w:pPr>
              <w:jc w:val="left"/>
            </w:pPr>
            <w:r>
              <w:rPr>
                <w:rFonts w:hint="eastAsia"/>
              </w:rPr>
              <w:t xml:space="preserve">短期譲渡益　＝　</w:t>
            </w:r>
            <w:r>
              <w:rPr>
                <w:rFonts w:hint="eastAsia"/>
              </w:rPr>
              <w:t>(</w:t>
            </w:r>
            <w:r>
              <w:rPr>
                <w:rFonts w:hint="eastAsia"/>
              </w:rPr>
              <w:t>譲渡収入　－　取得費　－　譲渡経費</w:t>
            </w:r>
            <w:r>
              <w:rPr>
                <w:rFonts w:hint="eastAsia"/>
              </w:rPr>
              <w:t>)</w:t>
            </w:r>
          </w:p>
          <w:p w:rsidR="00962A2C" w:rsidRPr="0014058F" w:rsidRDefault="00962A2C" w:rsidP="002A2837">
            <w:pPr>
              <w:jc w:val="left"/>
            </w:pPr>
          </w:p>
          <w:p w:rsidR="00962A2C" w:rsidRDefault="00183A0F" w:rsidP="002A2837">
            <w:pPr>
              <w:jc w:val="left"/>
            </w:pPr>
            <w:r>
              <w:rPr>
                <w:rFonts w:hint="eastAsia"/>
              </w:rPr>
              <w:t>総合課税</w:t>
            </w:r>
            <w:r w:rsidR="0014058F">
              <w:rPr>
                <w:rFonts w:hint="eastAsia"/>
              </w:rPr>
              <w:t>の譲渡所得の金額＝　長期譲渡益　＋　短期譲渡益</w:t>
            </w:r>
            <w:r>
              <w:rPr>
                <w:rFonts w:hint="eastAsia"/>
              </w:rPr>
              <w:t xml:space="preserve">　－　特別控除額</w:t>
            </w:r>
            <w:r w:rsidR="0014058F">
              <w:rPr>
                <w:rFonts w:hint="eastAsia"/>
              </w:rPr>
              <w:t>(50</w:t>
            </w:r>
            <w:r w:rsidR="0014058F">
              <w:rPr>
                <w:rFonts w:hint="eastAsia"/>
              </w:rPr>
              <w:t>万円</w:t>
            </w:r>
            <w:r w:rsidR="0014058F">
              <w:rPr>
                <w:rFonts w:hint="eastAsia"/>
              </w:rPr>
              <w:t>)</w:t>
            </w:r>
          </w:p>
        </w:tc>
      </w:tr>
    </w:tbl>
    <w:p w:rsidR="00183A0F" w:rsidRDefault="00183A0F" w:rsidP="00183A0F">
      <w:pPr>
        <w:jc w:val="left"/>
      </w:pPr>
      <w:r>
        <w:rPr>
          <w:rFonts w:hint="eastAsia"/>
        </w:rPr>
        <w:t xml:space="preserve">　　　　　</w:t>
      </w:r>
      <w:r w:rsidR="0014058F">
        <w:rPr>
          <w:rFonts w:hint="eastAsia"/>
        </w:rPr>
        <w:t>※</w:t>
      </w:r>
      <w:r w:rsidR="0014058F">
        <w:rPr>
          <w:rFonts w:hint="eastAsia"/>
        </w:rPr>
        <w:t>50</w:t>
      </w:r>
      <w:r w:rsidR="0014058F">
        <w:rPr>
          <w:rFonts w:hint="eastAsia"/>
        </w:rPr>
        <w:t>万円の特別控除は短期より控除す、短期・長期の合計限度額です。</w:t>
      </w:r>
    </w:p>
    <w:p w:rsidR="0014058F" w:rsidRDefault="0014058F" w:rsidP="00183A0F">
      <w:pPr>
        <w:jc w:val="left"/>
      </w:pPr>
      <w:r>
        <w:rPr>
          <w:rFonts w:hint="eastAsia"/>
        </w:rPr>
        <w:t xml:space="preserve">　　　　　※短期は全額、長期は</w:t>
      </w:r>
      <w:r>
        <w:rPr>
          <w:rFonts w:hint="eastAsia"/>
        </w:rPr>
        <w:t>1/2</w:t>
      </w:r>
      <w:r>
        <w:rPr>
          <w:rFonts w:hint="eastAsia"/>
        </w:rPr>
        <w:t>が総合課税の対象となる。</w:t>
      </w:r>
    </w:p>
    <w:p w:rsidR="0014058F" w:rsidRDefault="0014058F" w:rsidP="00183A0F">
      <w:pPr>
        <w:jc w:val="left"/>
      </w:pPr>
    </w:p>
    <w:p w:rsidR="00E4536E" w:rsidRDefault="00E4536E" w:rsidP="00183A0F">
      <w:pPr>
        <w:jc w:val="left"/>
      </w:pPr>
    </w:p>
    <w:p w:rsidR="00E4536E" w:rsidRDefault="00E4536E" w:rsidP="00183A0F">
      <w:pPr>
        <w:jc w:val="left"/>
      </w:pPr>
    </w:p>
    <w:p w:rsidR="00E4536E" w:rsidRDefault="00E4536E" w:rsidP="00183A0F">
      <w:pPr>
        <w:jc w:val="left"/>
      </w:pPr>
    </w:p>
    <w:p w:rsidR="00E4536E" w:rsidRDefault="00E4536E" w:rsidP="00183A0F">
      <w:pPr>
        <w:jc w:val="left"/>
      </w:pPr>
    </w:p>
    <w:p w:rsidR="00E4536E" w:rsidRDefault="00E4536E" w:rsidP="00183A0F">
      <w:pPr>
        <w:jc w:val="left"/>
      </w:pPr>
    </w:p>
    <w:p w:rsidR="00E4536E" w:rsidRDefault="00E4536E" w:rsidP="00183A0F">
      <w:pPr>
        <w:jc w:val="left"/>
      </w:pPr>
    </w:p>
    <w:p w:rsidR="00E4536E" w:rsidRDefault="00E4536E" w:rsidP="00183A0F">
      <w:pPr>
        <w:jc w:val="left"/>
      </w:pPr>
    </w:p>
    <w:p w:rsidR="00E4536E" w:rsidRDefault="00E4536E" w:rsidP="00183A0F">
      <w:pPr>
        <w:jc w:val="left"/>
      </w:pPr>
    </w:p>
    <w:p w:rsidR="00E4536E" w:rsidRDefault="00E4536E" w:rsidP="00183A0F">
      <w:pPr>
        <w:jc w:val="left"/>
      </w:pPr>
    </w:p>
    <w:p w:rsidR="00183A0F" w:rsidRDefault="00FE4C7D" w:rsidP="00B508F7">
      <w:pPr>
        <w:ind w:firstLineChars="100" w:firstLine="241"/>
        <w:jc w:val="left"/>
      </w:pPr>
      <w:r>
        <w:rPr>
          <w:rFonts w:hint="eastAsia"/>
        </w:rPr>
        <w:t>(8)</w:t>
      </w:r>
      <w:r w:rsidR="005F287F">
        <w:rPr>
          <w:rFonts w:hint="eastAsia"/>
        </w:rPr>
        <w:t>-2</w:t>
      </w:r>
      <w:r w:rsidR="00B508F7">
        <w:rPr>
          <w:rFonts w:hint="eastAsia"/>
        </w:rPr>
        <w:t xml:space="preserve"> </w:t>
      </w:r>
      <w:r w:rsidR="00183A0F">
        <w:rPr>
          <w:rFonts w:hint="eastAsia"/>
        </w:rPr>
        <w:t>譲渡所得</w:t>
      </w:r>
      <w:r w:rsidR="00183A0F">
        <w:rPr>
          <w:rFonts w:hint="eastAsia"/>
        </w:rPr>
        <w:t>(</w:t>
      </w:r>
      <w:r w:rsidR="00183A0F">
        <w:rPr>
          <w:rFonts w:hint="eastAsia"/>
        </w:rPr>
        <w:t>分離課税</w:t>
      </w:r>
      <w:r w:rsidR="00183A0F">
        <w:rPr>
          <w:rFonts w:hint="eastAsia"/>
        </w:rPr>
        <w:t>)</w:t>
      </w:r>
    </w:p>
    <w:p w:rsidR="00564447" w:rsidRDefault="00183A0F" w:rsidP="00183A0F">
      <w:pPr>
        <w:jc w:val="left"/>
      </w:pPr>
      <w:r>
        <w:rPr>
          <w:rFonts w:hint="eastAsia"/>
        </w:rPr>
        <w:t xml:space="preserve">　　　　　</w:t>
      </w:r>
      <w:r w:rsidR="00564447">
        <w:rPr>
          <w:rFonts w:hint="eastAsia"/>
        </w:rPr>
        <w:t>・対象</w:t>
      </w:r>
    </w:p>
    <w:p w:rsidR="00183A0F" w:rsidRDefault="00564447" w:rsidP="00183A0F">
      <w:pPr>
        <w:jc w:val="left"/>
      </w:pPr>
      <w:r>
        <w:rPr>
          <w:rFonts w:hint="eastAsia"/>
        </w:rPr>
        <w:t xml:space="preserve"> </w:t>
      </w:r>
      <w:r w:rsidR="00183A0F">
        <w:rPr>
          <w:rFonts w:hint="eastAsia"/>
        </w:rPr>
        <w:t xml:space="preserve">　　　　　</w:t>
      </w:r>
      <w:r>
        <w:rPr>
          <w:rFonts w:hint="eastAsia"/>
        </w:rPr>
        <w:t>土地・建物等を売却した場合の譲渡所得。</w:t>
      </w:r>
    </w:p>
    <w:p w:rsidR="00564447" w:rsidRDefault="00564447" w:rsidP="00183A0F">
      <w:pPr>
        <w:jc w:val="left"/>
      </w:pPr>
    </w:p>
    <w:p w:rsidR="00564447" w:rsidRDefault="00564447" w:rsidP="00564447">
      <w:pPr>
        <w:ind w:left="964" w:hangingChars="400" w:hanging="964"/>
        <w:jc w:val="left"/>
      </w:pPr>
      <w:r>
        <w:rPr>
          <w:rFonts w:hint="eastAsia"/>
        </w:rPr>
        <w:t xml:space="preserve">　　　　　・譲渡した年の</w:t>
      </w:r>
      <w:r>
        <w:rPr>
          <w:rFonts w:hint="eastAsia"/>
        </w:rPr>
        <w:t>1</w:t>
      </w:r>
      <w:r>
        <w:rPr>
          <w:rFonts w:hint="eastAsia"/>
        </w:rPr>
        <w:t>月</w:t>
      </w:r>
      <w:r>
        <w:rPr>
          <w:rFonts w:hint="eastAsia"/>
        </w:rPr>
        <w:t>1</w:t>
      </w:r>
      <w:r>
        <w:rPr>
          <w:rFonts w:hint="eastAsia"/>
        </w:rPr>
        <w:t>日において、譲渡資産の所有期間が</w:t>
      </w:r>
      <w:r>
        <w:rPr>
          <w:rFonts w:hint="eastAsia"/>
        </w:rPr>
        <w:t>5</w:t>
      </w:r>
      <w:r>
        <w:rPr>
          <w:rFonts w:hint="eastAsia"/>
        </w:rPr>
        <w:t>年を超えるものについて</w:t>
      </w:r>
      <w:r w:rsidR="000C1F1B">
        <w:rPr>
          <w:rFonts w:hint="eastAsia"/>
        </w:rPr>
        <w:t>は</w:t>
      </w:r>
      <w:r>
        <w:rPr>
          <w:rFonts w:hint="eastAsia"/>
        </w:rPr>
        <w:t>『分離課税の長期譲渡所得』、</w:t>
      </w:r>
      <w:r>
        <w:rPr>
          <w:rFonts w:hint="eastAsia"/>
        </w:rPr>
        <w:t>5</w:t>
      </w:r>
      <w:r>
        <w:rPr>
          <w:rFonts w:hint="eastAsia"/>
        </w:rPr>
        <w:t>年以下のものを『分離課税の短期譲渡所得』として区分する。</w:t>
      </w:r>
    </w:p>
    <w:p w:rsidR="00564447" w:rsidRDefault="00564447" w:rsidP="00183A0F">
      <w:pPr>
        <w:jc w:val="left"/>
      </w:pPr>
    </w:p>
    <w:p w:rsidR="00183A0F" w:rsidRDefault="00183A0F" w:rsidP="00183A0F">
      <w:pPr>
        <w:jc w:val="left"/>
      </w:pPr>
      <w:r>
        <w:rPr>
          <w:rFonts w:hint="eastAsia"/>
        </w:rPr>
        <w:t xml:space="preserve">　　　　　・土地建物等の譲渡所得の計算式</w:t>
      </w:r>
    </w:p>
    <w:tbl>
      <w:tblPr>
        <w:tblStyle w:val="a7"/>
        <w:tblW w:w="0" w:type="auto"/>
        <w:tblInd w:w="817" w:type="dxa"/>
        <w:tblLook w:val="04A0"/>
      </w:tblPr>
      <w:tblGrid>
        <w:gridCol w:w="9302"/>
      </w:tblGrid>
      <w:tr w:rsidR="00183A0F" w:rsidTr="002A2837">
        <w:tc>
          <w:tcPr>
            <w:tcW w:w="9302" w:type="dxa"/>
          </w:tcPr>
          <w:p w:rsidR="00183A0F" w:rsidRDefault="00183A0F" w:rsidP="002A2837">
            <w:pPr>
              <w:jc w:val="left"/>
            </w:pPr>
            <w:r>
              <w:rPr>
                <w:rFonts w:hint="eastAsia"/>
              </w:rPr>
              <w:t xml:space="preserve">土地建物等の譲渡所得　＝　収入金額　－　</w:t>
            </w:r>
            <w:r>
              <w:rPr>
                <w:rFonts w:hint="eastAsia"/>
              </w:rPr>
              <w:t>(</w:t>
            </w:r>
            <w:r>
              <w:rPr>
                <w:rFonts w:hint="eastAsia"/>
              </w:rPr>
              <w:t>取得費　－　譲渡費用</w:t>
            </w:r>
            <w:r>
              <w:rPr>
                <w:rFonts w:hint="eastAsia"/>
              </w:rPr>
              <w:t>)</w:t>
            </w:r>
            <w:r>
              <w:rPr>
                <w:rFonts w:hint="eastAsia"/>
              </w:rPr>
              <w:t xml:space="preserve">　－　特別控除額</w:t>
            </w:r>
          </w:p>
        </w:tc>
      </w:tr>
    </w:tbl>
    <w:p w:rsidR="00183A0F" w:rsidRDefault="00183A0F" w:rsidP="00183A0F">
      <w:pPr>
        <w:jc w:val="left"/>
      </w:pPr>
      <w:r>
        <w:rPr>
          <w:rFonts w:hint="eastAsia"/>
        </w:rPr>
        <w:t xml:space="preserve">　　　　　</w:t>
      </w:r>
      <w:r w:rsidR="00564447">
        <w:rPr>
          <w:rFonts w:hint="eastAsia"/>
        </w:rPr>
        <w:t>※取得費を証明できない場合は売却代金の</w:t>
      </w:r>
      <w:r w:rsidR="00564447">
        <w:rPr>
          <w:rFonts w:hint="eastAsia"/>
        </w:rPr>
        <w:t>5</w:t>
      </w:r>
      <w:r w:rsidR="00564447">
        <w:rPr>
          <w:rFonts w:hint="eastAsia"/>
        </w:rPr>
        <w:t>％を概算取得費とする。</w:t>
      </w:r>
    </w:p>
    <w:p w:rsidR="00564447" w:rsidRDefault="00564447" w:rsidP="00564447">
      <w:pPr>
        <w:ind w:left="1084" w:hangingChars="450" w:hanging="1084"/>
        <w:jc w:val="left"/>
      </w:pPr>
      <w:r>
        <w:rPr>
          <w:rFonts w:hint="eastAsia"/>
        </w:rPr>
        <w:t xml:space="preserve">　　　　　※固定資産税・都市計画税はその年の</w:t>
      </w:r>
      <w:r>
        <w:rPr>
          <w:rFonts w:hint="eastAsia"/>
        </w:rPr>
        <w:t>1</w:t>
      </w:r>
      <w:r>
        <w:rPr>
          <w:rFonts w:hint="eastAsia"/>
        </w:rPr>
        <w:t>月</w:t>
      </w:r>
      <w:r>
        <w:rPr>
          <w:rFonts w:hint="eastAsia"/>
        </w:rPr>
        <w:t>1</w:t>
      </w:r>
      <w:r>
        <w:rPr>
          <w:rFonts w:hint="eastAsia"/>
        </w:rPr>
        <w:t>日の所有者に課税されるので買手から期間按分で収受した固定資産税</w:t>
      </w:r>
      <w:r w:rsidR="000C1F1B">
        <w:rPr>
          <w:rFonts w:hint="eastAsia"/>
        </w:rPr>
        <w:t>は譲渡収入となる。</w:t>
      </w:r>
    </w:p>
    <w:p w:rsidR="000C1F1B" w:rsidRDefault="000C1F1B" w:rsidP="00564447">
      <w:pPr>
        <w:ind w:left="1084" w:hangingChars="450" w:hanging="1084"/>
        <w:jc w:val="left"/>
      </w:pPr>
      <w:r>
        <w:rPr>
          <w:rFonts w:hint="eastAsia"/>
        </w:rPr>
        <w:t xml:space="preserve">　　　　　※建物の取得費は未償却残高とする。</w:t>
      </w:r>
    </w:p>
    <w:p w:rsidR="000C1F1B" w:rsidRDefault="000C1F1B" w:rsidP="00564447">
      <w:pPr>
        <w:ind w:left="1084" w:hangingChars="450" w:hanging="1084"/>
        <w:jc w:val="left"/>
      </w:pPr>
      <w:r>
        <w:rPr>
          <w:rFonts w:hint="eastAsia"/>
        </w:rPr>
        <w:t xml:space="preserve">　　　　　※譲渡費用には仲介手数料・登記費用・印紙代・測量費・取壊し費用・解約違約金等譲渡に直接必要と認められる費用。</w:t>
      </w:r>
    </w:p>
    <w:p w:rsidR="000C1F1B" w:rsidRDefault="000C1F1B" w:rsidP="00564447">
      <w:pPr>
        <w:ind w:left="1084" w:hangingChars="450" w:hanging="1084"/>
        <w:jc w:val="left"/>
      </w:pPr>
      <w:r>
        <w:rPr>
          <w:rFonts w:hint="eastAsia"/>
        </w:rPr>
        <w:t xml:space="preserve">　　　　　※譲渡収入の按分基準は土地</w:t>
      </w:r>
      <w:r>
        <w:rPr>
          <w:rFonts w:hint="eastAsia"/>
        </w:rPr>
        <w:t>(</w:t>
      </w:r>
      <w:r>
        <w:rPr>
          <w:rFonts w:hint="eastAsia"/>
        </w:rPr>
        <w:t>路線価</w:t>
      </w:r>
      <w:r>
        <w:rPr>
          <w:rFonts w:hint="eastAsia"/>
        </w:rPr>
        <w:t>)</w:t>
      </w:r>
      <w:r>
        <w:rPr>
          <w:rFonts w:hint="eastAsia"/>
        </w:rPr>
        <w:t>、建物</w:t>
      </w:r>
      <w:r>
        <w:rPr>
          <w:rFonts w:hint="eastAsia"/>
        </w:rPr>
        <w:t>(</w:t>
      </w:r>
      <w:r>
        <w:rPr>
          <w:rFonts w:hint="eastAsia"/>
        </w:rPr>
        <w:t>固定資産評価額</w:t>
      </w:r>
      <w:r>
        <w:rPr>
          <w:rFonts w:hint="eastAsia"/>
        </w:rPr>
        <w:t>)</w:t>
      </w:r>
    </w:p>
    <w:p w:rsidR="000C1F1B" w:rsidRDefault="000C1F1B" w:rsidP="00564447">
      <w:pPr>
        <w:ind w:left="1084" w:hangingChars="450" w:hanging="1084"/>
        <w:jc w:val="left"/>
      </w:pPr>
      <w:r>
        <w:rPr>
          <w:rFonts w:hint="eastAsia"/>
        </w:rPr>
        <w:t xml:space="preserve">　　</w:t>
      </w:r>
    </w:p>
    <w:tbl>
      <w:tblPr>
        <w:tblStyle w:val="a7"/>
        <w:tblW w:w="0" w:type="auto"/>
        <w:tblInd w:w="1084" w:type="dxa"/>
        <w:tblLook w:val="04A0"/>
      </w:tblPr>
      <w:tblGrid>
        <w:gridCol w:w="1292"/>
        <w:gridCol w:w="1843"/>
        <w:gridCol w:w="2410"/>
        <w:gridCol w:w="3735"/>
      </w:tblGrid>
      <w:tr w:rsidR="000C1F1B" w:rsidTr="000C1F1B">
        <w:tc>
          <w:tcPr>
            <w:tcW w:w="1292" w:type="dxa"/>
          </w:tcPr>
          <w:p w:rsidR="000C1F1B" w:rsidRDefault="000C1F1B" w:rsidP="001323EA">
            <w:pPr>
              <w:jc w:val="center"/>
            </w:pPr>
            <w:r>
              <w:rPr>
                <w:rFonts w:hint="eastAsia"/>
              </w:rPr>
              <w:t>区分</w:t>
            </w:r>
          </w:p>
        </w:tc>
        <w:tc>
          <w:tcPr>
            <w:tcW w:w="1843" w:type="dxa"/>
          </w:tcPr>
          <w:p w:rsidR="000C1F1B" w:rsidRDefault="000C1F1B" w:rsidP="001323EA">
            <w:pPr>
              <w:jc w:val="center"/>
            </w:pPr>
            <w:r>
              <w:rPr>
                <w:rFonts w:hint="eastAsia"/>
              </w:rPr>
              <w:t>譲渡所得区分</w:t>
            </w:r>
          </w:p>
        </w:tc>
        <w:tc>
          <w:tcPr>
            <w:tcW w:w="2410" w:type="dxa"/>
          </w:tcPr>
          <w:p w:rsidR="000C1F1B" w:rsidRDefault="000C1F1B" w:rsidP="001323EA">
            <w:pPr>
              <w:jc w:val="center"/>
            </w:pPr>
            <w:r>
              <w:rPr>
                <w:rFonts w:hint="eastAsia"/>
              </w:rPr>
              <w:t>資産の取得日</w:t>
            </w:r>
          </w:p>
        </w:tc>
        <w:tc>
          <w:tcPr>
            <w:tcW w:w="3735" w:type="dxa"/>
          </w:tcPr>
          <w:p w:rsidR="000C1F1B" w:rsidRDefault="000C1F1B" w:rsidP="001323EA">
            <w:pPr>
              <w:jc w:val="center"/>
            </w:pPr>
            <w:r>
              <w:rPr>
                <w:rFonts w:hint="eastAsia"/>
              </w:rPr>
              <w:t>適用される税率</w:t>
            </w:r>
          </w:p>
        </w:tc>
      </w:tr>
      <w:tr w:rsidR="001323EA" w:rsidTr="000C1F1B">
        <w:tc>
          <w:tcPr>
            <w:tcW w:w="1292" w:type="dxa"/>
            <w:vMerge w:val="restart"/>
          </w:tcPr>
          <w:p w:rsidR="001323EA" w:rsidRDefault="001323EA" w:rsidP="001323EA">
            <w:r>
              <w:rPr>
                <w:rFonts w:hint="eastAsia"/>
              </w:rPr>
              <w:t>分離短期譲渡所得</w:t>
            </w:r>
          </w:p>
        </w:tc>
        <w:tc>
          <w:tcPr>
            <w:tcW w:w="1843" w:type="dxa"/>
          </w:tcPr>
          <w:p w:rsidR="001323EA" w:rsidRDefault="001323EA" w:rsidP="001323EA">
            <w:pPr>
              <w:jc w:val="center"/>
            </w:pPr>
            <w:r>
              <w:rPr>
                <w:rFonts w:hint="eastAsia"/>
              </w:rPr>
              <w:t>一般分</w:t>
            </w:r>
          </w:p>
        </w:tc>
        <w:tc>
          <w:tcPr>
            <w:tcW w:w="2410" w:type="dxa"/>
            <w:vMerge w:val="restart"/>
          </w:tcPr>
          <w:p w:rsidR="001323EA" w:rsidRDefault="001323EA" w:rsidP="001323EA">
            <w:pPr>
              <w:jc w:val="center"/>
            </w:pPr>
            <w:r>
              <w:rPr>
                <w:rFonts w:hint="eastAsia"/>
              </w:rPr>
              <w:t>平成</w:t>
            </w:r>
            <w:r>
              <w:rPr>
                <w:rFonts w:hint="eastAsia"/>
              </w:rPr>
              <w:t>22</w:t>
            </w:r>
            <w:r>
              <w:rPr>
                <w:rFonts w:hint="eastAsia"/>
              </w:rPr>
              <w:t>年</w:t>
            </w:r>
            <w:r>
              <w:rPr>
                <w:rFonts w:hint="eastAsia"/>
              </w:rPr>
              <w:t>1</w:t>
            </w:r>
            <w:r>
              <w:rPr>
                <w:rFonts w:hint="eastAsia"/>
              </w:rPr>
              <w:t>月</w:t>
            </w:r>
            <w:r>
              <w:rPr>
                <w:rFonts w:hint="eastAsia"/>
              </w:rPr>
              <w:t>1</w:t>
            </w:r>
            <w:r>
              <w:rPr>
                <w:rFonts w:hint="eastAsia"/>
              </w:rPr>
              <w:t>日以降に取得した土地建物等</w:t>
            </w:r>
          </w:p>
        </w:tc>
        <w:tc>
          <w:tcPr>
            <w:tcW w:w="3735" w:type="dxa"/>
          </w:tcPr>
          <w:p w:rsidR="001323EA" w:rsidRDefault="001323EA" w:rsidP="001323EA">
            <w:r>
              <w:rPr>
                <w:rFonts w:hint="eastAsia"/>
              </w:rPr>
              <w:t>一律</w:t>
            </w:r>
            <w:r>
              <w:rPr>
                <w:rFonts w:hint="eastAsia"/>
              </w:rPr>
              <w:t>30</w:t>
            </w:r>
            <w:r>
              <w:rPr>
                <w:rFonts w:hint="eastAsia"/>
              </w:rPr>
              <w:t xml:space="preserve">％　</w:t>
            </w:r>
            <w:r>
              <w:rPr>
                <w:rFonts w:hint="eastAsia"/>
              </w:rPr>
              <w:t>(9</w:t>
            </w:r>
            <w:r>
              <w:rPr>
                <w:rFonts w:hint="eastAsia"/>
              </w:rPr>
              <w:t>％</w:t>
            </w:r>
            <w:r>
              <w:rPr>
                <w:rFonts w:hint="eastAsia"/>
              </w:rPr>
              <w:t>)</w:t>
            </w:r>
          </w:p>
        </w:tc>
      </w:tr>
      <w:tr w:rsidR="001323EA" w:rsidTr="000C1F1B">
        <w:tc>
          <w:tcPr>
            <w:tcW w:w="1292" w:type="dxa"/>
            <w:vMerge/>
          </w:tcPr>
          <w:p w:rsidR="001323EA" w:rsidRDefault="001323EA" w:rsidP="001323EA"/>
        </w:tc>
        <w:tc>
          <w:tcPr>
            <w:tcW w:w="1843" w:type="dxa"/>
          </w:tcPr>
          <w:p w:rsidR="001323EA" w:rsidRDefault="001323EA" w:rsidP="001323EA">
            <w:pPr>
              <w:jc w:val="center"/>
            </w:pPr>
            <w:r>
              <w:rPr>
                <w:rFonts w:hint="eastAsia"/>
              </w:rPr>
              <w:t>軽減分</w:t>
            </w:r>
          </w:p>
        </w:tc>
        <w:tc>
          <w:tcPr>
            <w:tcW w:w="2410" w:type="dxa"/>
            <w:vMerge/>
          </w:tcPr>
          <w:p w:rsidR="001323EA" w:rsidRDefault="001323EA" w:rsidP="001323EA">
            <w:pPr>
              <w:jc w:val="center"/>
            </w:pPr>
          </w:p>
        </w:tc>
        <w:tc>
          <w:tcPr>
            <w:tcW w:w="3735" w:type="dxa"/>
          </w:tcPr>
          <w:p w:rsidR="001323EA" w:rsidRDefault="001323EA" w:rsidP="001323EA">
            <w:pPr>
              <w:jc w:val="left"/>
            </w:pPr>
            <w:r>
              <w:rPr>
                <w:rFonts w:hint="eastAsia"/>
              </w:rPr>
              <w:t>優良宅地等譲渡の特例</w:t>
            </w:r>
          </w:p>
          <w:p w:rsidR="001323EA" w:rsidRDefault="001323EA" w:rsidP="001323EA">
            <w:pPr>
              <w:jc w:val="left"/>
            </w:pPr>
            <w:r>
              <w:rPr>
                <w:rFonts w:hint="eastAsia"/>
              </w:rPr>
              <w:t>一律</w:t>
            </w:r>
            <w:r>
              <w:rPr>
                <w:rFonts w:hint="eastAsia"/>
              </w:rPr>
              <w:t>15</w:t>
            </w:r>
            <w:r>
              <w:rPr>
                <w:rFonts w:hint="eastAsia"/>
              </w:rPr>
              <w:t xml:space="preserve">％　</w:t>
            </w:r>
            <w:r>
              <w:rPr>
                <w:rFonts w:hint="eastAsia"/>
              </w:rPr>
              <w:t>(5</w:t>
            </w:r>
            <w:r>
              <w:rPr>
                <w:rFonts w:hint="eastAsia"/>
              </w:rPr>
              <w:t>％</w:t>
            </w:r>
            <w:r>
              <w:rPr>
                <w:rFonts w:hint="eastAsia"/>
              </w:rPr>
              <w:t>)</w:t>
            </w:r>
          </w:p>
        </w:tc>
      </w:tr>
      <w:tr w:rsidR="000C1F1B" w:rsidTr="001323EA">
        <w:tc>
          <w:tcPr>
            <w:tcW w:w="1292" w:type="dxa"/>
            <w:vMerge w:val="restart"/>
            <w:vAlign w:val="center"/>
          </w:tcPr>
          <w:p w:rsidR="000C1F1B" w:rsidRDefault="000C1F1B" w:rsidP="001323EA">
            <w:pPr>
              <w:jc w:val="center"/>
            </w:pPr>
            <w:r>
              <w:rPr>
                <w:rFonts w:hint="eastAsia"/>
              </w:rPr>
              <w:t>分離長期譲渡所得</w:t>
            </w:r>
          </w:p>
        </w:tc>
        <w:tc>
          <w:tcPr>
            <w:tcW w:w="1843" w:type="dxa"/>
          </w:tcPr>
          <w:p w:rsidR="000C1F1B" w:rsidRDefault="000C1F1B" w:rsidP="001323EA">
            <w:pPr>
              <w:jc w:val="center"/>
            </w:pPr>
            <w:r>
              <w:rPr>
                <w:rFonts w:hint="eastAsia"/>
              </w:rPr>
              <w:t>一般分</w:t>
            </w:r>
          </w:p>
        </w:tc>
        <w:tc>
          <w:tcPr>
            <w:tcW w:w="2410" w:type="dxa"/>
            <w:vMerge w:val="restart"/>
            <w:vAlign w:val="center"/>
          </w:tcPr>
          <w:p w:rsidR="000C1F1B" w:rsidRDefault="000C1F1B" w:rsidP="001323EA">
            <w:pPr>
              <w:jc w:val="center"/>
            </w:pPr>
            <w:r>
              <w:rPr>
                <w:rFonts w:hint="eastAsia"/>
              </w:rPr>
              <w:t>平成</w:t>
            </w:r>
            <w:r>
              <w:rPr>
                <w:rFonts w:hint="eastAsia"/>
              </w:rPr>
              <w:t>21</w:t>
            </w:r>
            <w:r>
              <w:rPr>
                <w:rFonts w:hint="eastAsia"/>
              </w:rPr>
              <w:t>年</w:t>
            </w:r>
            <w:r>
              <w:rPr>
                <w:rFonts w:hint="eastAsia"/>
              </w:rPr>
              <w:t>12</w:t>
            </w:r>
            <w:r>
              <w:rPr>
                <w:rFonts w:hint="eastAsia"/>
              </w:rPr>
              <w:t>月</w:t>
            </w:r>
            <w:r>
              <w:rPr>
                <w:rFonts w:hint="eastAsia"/>
              </w:rPr>
              <w:t>31</w:t>
            </w:r>
            <w:r>
              <w:rPr>
                <w:rFonts w:hint="eastAsia"/>
              </w:rPr>
              <w:t>日以前に取得した</w:t>
            </w:r>
          </w:p>
          <w:p w:rsidR="000C1F1B" w:rsidRDefault="000C1F1B" w:rsidP="001323EA">
            <w:pPr>
              <w:jc w:val="center"/>
            </w:pPr>
            <w:r>
              <w:rPr>
                <w:rFonts w:hint="eastAsia"/>
              </w:rPr>
              <w:t>土地建物等</w:t>
            </w:r>
          </w:p>
        </w:tc>
        <w:tc>
          <w:tcPr>
            <w:tcW w:w="3735" w:type="dxa"/>
          </w:tcPr>
          <w:p w:rsidR="000C1F1B" w:rsidRDefault="000C1F1B" w:rsidP="00564447">
            <w:pPr>
              <w:jc w:val="left"/>
            </w:pPr>
            <w:r>
              <w:rPr>
                <w:rFonts w:hint="eastAsia"/>
              </w:rPr>
              <w:t>一律</w:t>
            </w:r>
            <w:r>
              <w:rPr>
                <w:rFonts w:hint="eastAsia"/>
              </w:rPr>
              <w:t>15</w:t>
            </w:r>
            <w:r>
              <w:rPr>
                <w:rFonts w:hint="eastAsia"/>
              </w:rPr>
              <w:t xml:space="preserve">％　</w:t>
            </w:r>
            <w:r>
              <w:rPr>
                <w:rFonts w:hint="eastAsia"/>
              </w:rPr>
              <w:t>(5</w:t>
            </w:r>
            <w:r>
              <w:rPr>
                <w:rFonts w:hint="eastAsia"/>
              </w:rPr>
              <w:t>％</w:t>
            </w:r>
            <w:r>
              <w:rPr>
                <w:rFonts w:hint="eastAsia"/>
              </w:rPr>
              <w:t>)</w:t>
            </w:r>
          </w:p>
        </w:tc>
      </w:tr>
      <w:tr w:rsidR="000C1F1B" w:rsidTr="001323EA">
        <w:tc>
          <w:tcPr>
            <w:tcW w:w="1292" w:type="dxa"/>
            <w:vMerge/>
          </w:tcPr>
          <w:p w:rsidR="000C1F1B" w:rsidRDefault="000C1F1B" w:rsidP="00564447">
            <w:pPr>
              <w:jc w:val="left"/>
            </w:pPr>
          </w:p>
        </w:tc>
        <w:tc>
          <w:tcPr>
            <w:tcW w:w="1843" w:type="dxa"/>
            <w:vAlign w:val="center"/>
          </w:tcPr>
          <w:p w:rsidR="000C1F1B" w:rsidRDefault="000C1F1B" w:rsidP="001323EA">
            <w:pPr>
              <w:jc w:val="center"/>
            </w:pPr>
            <w:r>
              <w:rPr>
                <w:rFonts w:hint="eastAsia"/>
              </w:rPr>
              <w:t>特定分</w:t>
            </w:r>
          </w:p>
        </w:tc>
        <w:tc>
          <w:tcPr>
            <w:tcW w:w="2410" w:type="dxa"/>
            <w:vMerge/>
          </w:tcPr>
          <w:p w:rsidR="000C1F1B" w:rsidRDefault="000C1F1B" w:rsidP="00564447">
            <w:pPr>
              <w:jc w:val="left"/>
            </w:pPr>
          </w:p>
        </w:tc>
        <w:tc>
          <w:tcPr>
            <w:tcW w:w="3735" w:type="dxa"/>
          </w:tcPr>
          <w:p w:rsidR="000C1F1B" w:rsidRDefault="000C1F1B" w:rsidP="00564447">
            <w:pPr>
              <w:jc w:val="left"/>
            </w:pPr>
            <w:r>
              <w:rPr>
                <w:rFonts w:hint="eastAsia"/>
              </w:rPr>
              <w:t>優良</w:t>
            </w:r>
            <w:r w:rsidR="001323EA">
              <w:rPr>
                <w:rFonts w:hint="eastAsia"/>
              </w:rPr>
              <w:t>宅地等譲渡の特例</w:t>
            </w:r>
          </w:p>
          <w:p w:rsidR="001323EA" w:rsidRDefault="001323EA" w:rsidP="00564447">
            <w:pPr>
              <w:jc w:val="left"/>
            </w:pPr>
            <w:r>
              <w:rPr>
                <w:rFonts w:hint="eastAsia"/>
              </w:rPr>
              <w:t>課税譲渡所得金額≦</w:t>
            </w:r>
            <w:r>
              <w:rPr>
                <w:rFonts w:hint="eastAsia"/>
              </w:rPr>
              <w:t>2,000</w:t>
            </w:r>
            <w:r>
              <w:rPr>
                <w:rFonts w:hint="eastAsia"/>
              </w:rPr>
              <w:t>万円の部分</w:t>
            </w:r>
            <w:r>
              <w:rPr>
                <w:rFonts w:hint="eastAsia"/>
              </w:rPr>
              <w:t>10</w:t>
            </w:r>
            <w:r>
              <w:rPr>
                <w:rFonts w:hint="eastAsia"/>
              </w:rPr>
              <w:t xml:space="preserve">％　</w:t>
            </w:r>
            <w:r>
              <w:rPr>
                <w:rFonts w:hint="eastAsia"/>
              </w:rPr>
              <w:t>(4</w:t>
            </w:r>
            <w:r>
              <w:rPr>
                <w:rFonts w:hint="eastAsia"/>
              </w:rPr>
              <w:t>％</w:t>
            </w:r>
            <w:r>
              <w:rPr>
                <w:rFonts w:hint="eastAsia"/>
              </w:rPr>
              <w:t>)</w:t>
            </w:r>
          </w:p>
          <w:p w:rsidR="001323EA" w:rsidRDefault="001323EA" w:rsidP="00564447">
            <w:pPr>
              <w:jc w:val="left"/>
            </w:pPr>
            <w:r>
              <w:rPr>
                <w:rFonts w:hint="eastAsia"/>
              </w:rPr>
              <w:t>課税譲渡所得金額＞</w:t>
            </w:r>
            <w:r>
              <w:rPr>
                <w:rFonts w:hint="eastAsia"/>
              </w:rPr>
              <w:t>2,000</w:t>
            </w:r>
            <w:r>
              <w:rPr>
                <w:rFonts w:hint="eastAsia"/>
              </w:rPr>
              <w:t>万円の部分</w:t>
            </w:r>
            <w:r>
              <w:rPr>
                <w:rFonts w:hint="eastAsia"/>
              </w:rPr>
              <w:t>15</w:t>
            </w:r>
            <w:r>
              <w:rPr>
                <w:rFonts w:hint="eastAsia"/>
              </w:rPr>
              <w:t xml:space="preserve">％　</w:t>
            </w:r>
            <w:r>
              <w:rPr>
                <w:rFonts w:hint="eastAsia"/>
              </w:rPr>
              <w:t>(5</w:t>
            </w:r>
            <w:r>
              <w:rPr>
                <w:rFonts w:hint="eastAsia"/>
              </w:rPr>
              <w:t>％</w:t>
            </w:r>
            <w:r>
              <w:rPr>
                <w:rFonts w:hint="eastAsia"/>
              </w:rPr>
              <w:t>)</w:t>
            </w:r>
          </w:p>
        </w:tc>
      </w:tr>
      <w:tr w:rsidR="000C1F1B" w:rsidTr="001323EA">
        <w:tc>
          <w:tcPr>
            <w:tcW w:w="1292" w:type="dxa"/>
            <w:vMerge/>
          </w:tcPr>
          <w:p w:rsidR="000C1F1B" w:rsidRDefault="000C1F1B" w:rsidP="00564447">
            <w:pPr>
              <w:jc w:val="left"/>
            </w:pPr>
          </w:p>
        </w:tc>
        <w:tc>
          <w:tcPr>
            <w:tcW w:w="1843" w:type="dxa"/>
            <w:vAlign w:val="center"/>
          </w:tcPr>
          <w:p w:rsidR="000C1F1B" w:rsidRDefault="000C1F1B" w:rsidP="001323EA">
            <w:pPr>
              <w:jc w:val="center"/>
            </w:pPr>
            <w:r>
              <w:rPr>
                <w:rFonts w:hint="eastAsia"/>
              </w:rPr>
              <w:t>軽課分</w:t>
            </w:r>
          </w:p>
        </w:tc>
        <w:tc>
          <w:tcPr>
            <w:tcW w:w="2410" w:type="dxa"/>
            <w:vAlign w:val="center"/>
          </w:tcPr>
          <w:p w:rsidR="001323EA" w:rsidRDefault="000C1F1B" w:rsidP="001323EA">
            <w:pPr>
              <w:jc w:val="center"/>
            </w:pPr>
            <w:r>
              <w:rPr>
                <w:rFonts w:hint="eastAsia"/>
              </w:rPr>
              <w:t>平成</w:t>
            </w:r>
            <w:r>
              <w:rPr>
                <w:rFonts w:hint="eastAsia"/>
              </w:rPr>
              <w:t>16</w:t>
            </w:r>
            <w:r>
              <w:rPr>
                <w:rFonts w:hint="eastAsia"/>
              </w:rPr>
              <w:t>年</w:t>
            </w:r>
            <w:r>
              <w:rPr>
                <w:rFonts w:hint="eastAsia"/>
              </w:rPr>
              <w:t>12</w:t>
            </w:r>
            <w:r>
              <w:rPr>
                <w:rFonts w:hint="eastAsia"/>
              </w:rPr>
              <w:t>月</w:t>
            </w:r>
            <w:r>
              <w:rPr>
                <w:rFonts w:hint="eastAsia"/>
              </w:rPr>
              <w:t>31</w:t>
            </w:r>
            <w:r>
              <w:rPr>
                <w:rFonts w:hint="eastAsia"/>
              </w:rPr>
              <w:t>日以前に取得した</w:t>
            </w:r>
          </w:p>
          <w:p w:rsidR="000C1F1B" w:rsidRDefault="000C1F1B" w:rsidP="001323EA">
            <w:pPr>
              <w:jc w:val="center"/>
            </w:pPr>
            <w:r>
              <w:rPr>
                <w:rFonts w:hint="eastAsia"/>
              </w:rPr>
              <w:t>土地建物等</w:t>
            </w:r>
          </w:p>
        </w:tc>
        <w:tc>
          <w:tcPr>
            <w:tcW w:w="3735" w:type="dxa"/>
          </w:tcPr>
          <w:p w:rsidR="000C1F1B" w:rsidRDefault="005F287F" w:rsidP="00564447">
            <w:pPr>
              <w:jc w:val="left"/>
            </w:pPr>
            <w:r>
              <w:rPr>
                <w:rFonts w:hint="eastAsia"/>
              </w:rPr>
              <w:t>居</w:t>
            </w:r>
            <w:r w:rsidR="001323EA">
              <w:rPr>
                <w:rFonts w:hint="eastAsia"/>
              </w:rPr>
              <w:t>住用財産譲渡の特例</w:t>
            </w:r>
          </w:p>
          <w:p w:rsidR="001323EA" w:rsidRDefault="001323EA" w:rsidP="00564447">
            <w:pPr>
              <w:jc w:val="left"/>
            </w:pPr>
            <w:r>
              <w:rPr>
                <w:rFonts w:hint="eastAsia"/>
              </w:rPr>
              <w:t>課税譲渡所得金額≦</w:t>
            </w:r>
            <w:r>
              <w:rPr>
                <w:rFonts w:hint="eastAsia"/>
              </w:rPr>
              <w:t>6,000</w:t>
            </w:r>
            <w:r>
              <w:rPr>
                <w:rFonts w:hint="eastAsia"/>
              </w:rPr>
              <w:t>万円の部分</w:t>
            </w:r>
            <w:r>
              <w:rPr>
                <w:rFonts w:hint="eastAsia"/>
              </w:rPr>
              <w:t>10</w:t>
            </w:r>
            <w:r>
              <w:rPr>
                <w:rFonts w:hint="eastAsia"/>
              </w:rPr>
              <w:t xml:space="preserve">％　</w:t>
            </w:r>
            <w:r>
              <w:rPr>
                <w:rFonts w:hint="eastAsia"/>
              </w:rPr>
              <w:t>(4</w:t>
            </w:r>
            <w:r>
              <w:rPr>
                <w:rFonts w:hint="eastAsia"/>
              </w:rPr>
              <w:t>％</w:t>
            </w:r>
            <w:r>
              <w:rPr>
                <w:rFonts w:hint="eastAsia"/>
              </w:rPr>
              <w:t>)</w:t>
            </w:r>
          </w:p>
          <w:p w:rsidR="001323EA" w:rsidRDefault="001323EA" w:rsidP="00564447">
            <w:pPr>
              <w:jc w:val="left"/>
            </w:pPr>
            <w:r>
              <w:rPr>
                <w:rFonts w:hint="eastAsia"/>
              </w:rPr>
              <w:t>課税譲渡所得金額＞</w:t>
            </w:r>
            <w:r>
              <w:rPr>
                <w:rFonts w:hint="eastAsia"/>
              </w:rPr>
              <w:t>6,000</w:t>
            </w:r>
            <w:r>
              <w:rPr>
                <w:rFonts w:hint="eastAsia"/>
              </w:rPr>
              <w:t>万円の部分</w:t>
            </w:r>
            <w:r>
              <w:rPr>
                <w:rFonts w:hint="eastAsia"/>
              </w:rPr>
              <w:t>15</w:t>
            </w:r>
            <w:r>
              <w:rPr>
                <w:rFonts w:hint="eastAsia"/>
              </w:rPr>
              <w:t xml:space="preserve">％　</w:t>
            </w:r>
            <w:r>
              <w:rPr>
                <w:rFonts w:hint="eastAsia"/>
              </w:rPr>
              <w:t>(5</w:t>
            </w:r>
            <w:r>
              <w:rPr>
                <w:rFonts w:hint="eastAsia"/>
              </w:rPr>
              <w:t>％</w:t>
            </w:r>
            <w:r>
              <w:rPr>
                <w:rFonts w:hint="eastAsia"/>
              </w:rPr>
              <w:t>)</w:t>
            </w:r>
          </w:p>
        </w:tc>
      </w:tr>
    </w:tbl>
    <w:p w:rsidR="000C1F1B" w:rsidRDefault="000C1F1B" w:rsidP="00564447">
      <w:pPr>
        <w:ind w:left="1084" w:hangingChars="450" w:hanging="1084"/>
        <w:jc w:val="left"/>
      </w:pPr>
    </w:p>
    <w:p w:rsidR="005F287F" w:rsidRDefault="005F287F" w:rsidP="00183A0F">
      <w:pPr>
        <w:jc w:val="left"/>
      </w:pPr>
    </w:p>
    <w:p w:rsidR="00E4536E" w:rsidRDefault="00E4536E" w:rsidP="00183A0F">
      <w:pPr>
        <w:jc w:val="left"/>
      </w:pPr>
    </w:p>
    <w:p w:rsidR="00183A0F" w:rsidRDefault="00FE4C7D" w:rsidP="00B508F7">
      <w:pPr>
        <w:ind w:firstLineChars="100" w:firstLine="241"/>
        <w:jc w:val="left"/>
      </w:pPr>
      <w:r>
        <w:rPr>
          <w:rFonts w:hint="eastAsia"/>
        </w:rPr>
        <w:t>(8)</w:t>
      </w:r>
      <w:r w:rsidR="005F287F">
        <w:rPr>
          <w:rFonts w:hint="eastAsia"/>
        </w:rPr>
        <w:t>-3</w:t>
      </w:r>
      <w:r w:rsidR="00B508F7">
        <w:rPr>
          <w:rFonts w:hint="eastAsia"/>
        </w:rPr>
        <w:t xml:space="preserve"> </w:t>
      </w:r>
      <w:r w:rsidR="005F287F">
        <w:rPr>
          <w:rFonts w:hint="eastAsia"/>
        </w:rPr>
        <w:t>居住用の家屋、土地等の譲渡益課税</w:t>
      </w:r>
    </w:p>
    <w:p w:rsidR="005F287F" w:rsidRDefault="005F287F" w:rsidP="00183A0F">
      <w:pPr>
        <w:ind w:firstLineChars="250" w:firstLine="602"/>
        <w:jc w:val="left"/>
      </w:pPr>
      <w:r>
        <w:rPr>
          <w:rFonts w:hint="eastAsia"/>
        </w:rPr>
        <w:t xml:space="preserve">　居重要の</w:t>
      </w:r>
      <w:r>
        <w:rPr>
          <w:rFonts w:hint="eastAsia"/>
        </w:rPr>
        <w:t>3,000</w:t>
      </w:r>
      <w:r>
        <w:rPr>
          <w:rFonts w:hint="eastAsia"/>
        </w:rPr>
        <w:t>万円の特別控除は所有期間に関わらず適用される。</w:t>
      </w:r>
    </w:p>
    <w:p w:rsidR="005F287F" w:rsidRDefault="005F287F" w:rsidP="00043055">
      <w:pPr>
        <w:ind w:leftChars="250" w:left="963" w:hangingChars="150" w:hanging="361"/>
        <w:jc w:val="left"/>
      </w:pPr>
      <w:r>
        <w:rPr>
          <w:rFonts w:hint="eastAsia"/>
        </w:rPr>
        <w:t xml:space="preserve">　※その年の</w:t>
      </w:r>
      <w:r>
        <w:rPr>
          <w:rFonts w:hint="eastAsia"/>
        </w:rPr>
        <w:t>1</w:t>
      </w:r>
      <w:r w:rsidR="00043055">
        <w:rPr>
          <w:rFonts w:hint="eastAsia"/>
        </w:rPr>
        <w:t>月</w:t>
      </w:r>
      <w:r w:rsidR="00043055">
        <w:rPr>
          <w:rFonts w:hint="eastAsia"/>
        </w:rPr>
        <w:t>1</w:t>
      </w:r>
      <w:r w:rsidR="00043055">
        <w:rPr>
          <w:rFonts w:hint="eastAsia"/>
        </w:rPr>
        <w:t>日において</w:t>
      </w:r>
      <w:r w:rsidR="00043055">
        <w:rPr>
          <w:rFonts w:hint="eastAsia"/>
        </w:rPr>
        <w:t>10</w:t>
      </w:r>
      <w:r w:rsidR="00043055">
        <w:rPr>
          <w:rFonts w:hint="eastAsia"/>
        </w:rPr>
        <w:t>年を超える土地建物等の譲渡については軽減税率の適用がある。</w:t>
      </w:r>
    </w:p>
    <w:p w:rsidR="00043055" w:rsidRDefault="00043055" w:rsidP="00043055">
      <w:pPr>
        <w:ind w:leftChars="250" w:left="963" w:hangingChars="150" w:hanging="361"/>
        <w:jc w:val="left"/>
      </w:pPr>
      <w:r>
        <w:rPr>
          <w:rFonts w:hint="eastAsia"/>
        </w:rPr>
        <w:t xml:space="preserve">　※譲渡損失は損失計算明細書を確定申告書に添付することにより</w:t>
      </w:r>
      <w:r>
        <w:rPr>
          <w:rFonts w:hint="eastAsia"/>
        </w:rPr>
        <w:t>3</w:t>
      </w:r>
      <w:r>
        <w:rPr>
          <w:rFonts w:hint="eastAsia"/>
        </w:rPr>
        <w:t>年間の繰越ができる。</w:t>
      </w:r>
    </w:p>
    <w:p w:rsidR="00043055" w:rsidRPr="00043055" w:rsidRDefault="00043055" w:rsidP="00043055">
      <w:pPr>
        <w:ind w:leftChars="250" w:left="963" w:hangingChars="150" w:hanging="361"/>
        <w:jc w:val="left"/>
      </w:pPr>
      <w:r>
        <w:rPr>
          <w:rFonts w:hint="eastAsia"/>
        </w:rPr>
        <w:t xml:space="preserve">　</w:t>
      </w:r>
    </w:p>
    <w:tbl>
      <w:tblPr>
        <w:tblStyle w:val="a7"/>
        <w:tblW w:w="0" w:type="auto"/>
        <w:tblInd w:w="963" w:type="dxa"/>
        <w:tblLook w:val="04A0"/>
      </w:tblPr>
      <w:tblGrid>
        <w:gridCol w:w="3162"/>
        <w:gridCol w:w="3496"/>
        <w:gridCol w:w="2743"/>
      </w:tblGrid>
      <w:tr w:rsidR="00043055" w:rsidTr="00043055">
        <w:tc>
          <w:tcPr>
            <w:tcW w:w="3162" w:type="dxa"/>
          </w:tcPr>
          <w:p w:rsidR="00043055" w:rsidRDefault="00043055" w:rsidP="00043055">
            <w:pPr>
              <w:jc w:val="center"/>
            </w:pPr>
            <w:r>
              <w:rPr>
                <w:rFonts w:hint="eastAsia"/>
              </w:rPr>
              <w:t>課税長期譲渡所得</w:t>
            </w:r>
          </w:p>
        </w:tc>
        <w:tc>
          <w:tcPr>
            <w:tcW w:w="3496" w:type="dxa"/>
          </w:tcPr>
          <w:p w:rsidR="00043055" w:rsidRDefault="00043055" w:rsidP="00043055">
            <w:pPr>
              <w:jc w:val="center"/>
            </w:pPr>
            <w:r>
              <w:rPr>
                <w:rFonts w:hint="eastAsia"/>
              </w:rPr>
              <w:t>所得税</w:t>
            </w:r>
          </w:p>
        </w:tc>
        <w:tc>
          <w:tcPr>
            <w:tcW w:w="2743" w:type="dxa"/>
          </w:tcPr>
          <w:p w:rsidR="00043055" w:rsidRDefault="00043055" w:rsidP="00043055">
            <w:pPr>
              <w:jc w:val="center"/>
            </w:pPr>
            <w:r>
              <w:rPr>
                <w:rFonts w:hint="eastAsia"/>
              </w:rPr>
              <w:t>住民税</w:t>
            </w:r>
          </w:p>
        </w:tc>
      </w:tr>
      <w:tr w:rsidR="00043055" w:rsidTr="00043055">
        <w:tc>
          <w:tcPr>
            <w:tcW w:w="3162" w:type="dxa"/>
            <w:vMerge w:val="restart"/>
          </w:tcPr>
          <w:p w:rsidR="00043055" w:rsidRDefault="00043055" w:rsidP="00043055">
            <w:pPr>
              <w:jc w:val="left"/>
            </w:pPr>
            <w:r>
              <w:rPr>
                <w:rFonts w:hint="eastAsia"/>
              </w:rPr>
              <w:t>譲渡所得　－　特別控除額</w:t>
            </w:r>
          </w:p>
          <w:p w:rsidR="00043055" w:rsidRDefault="00043055" w:rsidP="00043055">
            <w:pPr>
              <w:jc w:val="left"/>
            </w:pPr>
            <w:r>
              <w:rPr>
                <w:rFonts w:hint="eastAsia"/>
              </w:rPr>
              <w:t xml:space="preserve">　　　　　　　　　　</w:t>
            </w:r>
            <w:r>
              <w:rPr>
                <w:rFonts w:hint="eastAsia"/>
              </w:rPr>
              <w:t>(3,000</w:t>
            </w:r>
            <w:r>
              <w:rPr>
                <w:rFonts w:hint="eastAsia"/>
              </w:rPr>
              <w:t>万円</w:t>
            </w:r>
            <w:r>
              <w:rPr>
                <w:rFonts w:hint="eastAsia"/>
              </w:rPr>
              <w:t>)</w:t>
            </w:r>
          </w:p>
        </w:tc>
        <w:tc>
          <w:tcPr>
            <w:tcW w:w="3496" w:type="dxa"/>
          </w:tcPr>
          <w:p w:rsidR="00043055" w:rsidRDefault="00043055" w:rsidP="00043055">
            <w:pPr>
              <w:jc w:val="left"/>
            </w:pPr>
            <w:r>
              <w:rPr>
                <w:rFonts w:hint="eastAsia"/>
              </w:rPr>
              <w:t>6,000</w:t>
            </w:r>
            <w:r>
              <w:rPr>
                <w:rFonts w:hint="eastAsia"/>
              </w:rPr>
              <w:t xml:space="preserve">万円以下の部分　</w:t>
            </w:r>
            <w:r>
              <w:rPr>
                <w:rFonts w:hint="eastAsia"/>
              </w:rPr>
              <w:t>10</w:t>
            </w:r>
            <w:r>
              <w:rPr>
                <w:rFonts w:hint="eastAsia"/>
              </w:rPr>
              <w:t>％</w:t>
            </w:r>
          </w:p>
        </w:tc>
        <w:tc>
          <w:tcPr>
            <w:tcW w:w="2743" w:type="dxa"/>
          </w:tcPr>
          <w:p w:rsidR="00043055" w:rsidRDefault="00043055" w:rsidP="00043055">
            <w:pPr>
              <w:jc w:val="center"/>
            </w:pPr>
            <w:r>
              <w:rPr>
                <w:rFonts w:hint="eastAsia"/>
              </w:rPr>
              <w:t>4</w:t>
            </w:r>
            <w:r>
              <w:rPr>
                <w:rFonts w:hint="eastAsia"/>
              </w:rPr>
              <w:t>％</w:t>
            </w:r>
          </w:p>
        </w:tc>
      </w:tr>
      <w:tr w:rsidR="00043055" w:rsidTr="00043055">
        <w:tc>
          <w:tcPr>
            <w:tcW w:w="3162" w:type="dxa"/>
            <w:vMerge/>
          </w:tcPr>
          <w:p w:rsidR="00043055" w:rsidRDefault="00043055" w:rsidP="00043055">
            <w:pPr>
              <w:jc w:val="left"/>
            </w:pPr>
          </w:p>
        </w:tc>
        <w:tc>
          <w:tcPr>
            <w:tcW w:w="3496" w:type="dxa"/>
          </w:tcPr>
          <w:p w:rsidR="00043055" w:rsidRDefault="00043055" w:rsidP="00043055">
            <w:pPr>
              <w:jc w:val="left"/>
            </w:pPr>
            <w:r>
              <w:rPr>
                <w:rFonts w:hint="eastAsia"/>
              </w:rPr>
              <w:t>6,000</w:t>
            </w:r>
            <w:r>
              <w:rPr>
                <w:rFonts w:hint="eastAsia"/>
              </w:rPr>
              <w:t xml:space="preserve">万円超の部分　　</w:t>
            </w:r>
            <w:r>
              <w:rPr>
                <w:rFonts w:hint="eastAsia"/>
              </w:rPr>
              <w:t>15</w:t>
            </w:r>
            <w:r>
              <w:rPr>
                <w:rFonts w:hint="eastAsia"/>
              </w:rPr>
              <w:t>％</w:t>
            </w:r>
          </w:p>
        </w:tc>
        <w:tc>
          <w:tcPr>
            <w:tcW w:w="2743" w:type="dxa"/>
          </w:tcPr>
          <w:p w:rsidR="00043055" w:rsidRDefault="00043055" w:rsidP="00043055">
            <w:pPr>
              <w:jc w:val="center"/>
            </w:pPr>
            <w:r>
              <w:rPr>
                <w:rFonts w:hint="eastAsia"/>
              </w:rPr>
              <w:t>5</w:t>
            </w:r>
            <w:r>
              <w:rPr>
                <w:rFonts w:hint="eastAsia"/>
              </w:rPr>
              <w:t>％</w:t>
            </w:r>
          </w:p>
        </w:tc>
      </w:tr>
    </w:tbl>
    <w:p w:rsidR="00043055" w:rsidRDefault="00043055" w:rsidP="00043055">
      <w:pPr>
        <w:ind w:leftChars="250" w:left="963" w:hangingChars="150" w:hanging="361"/>
        <w:jc w:val="left"/>
      </w:pPr>
    </w:p>
    <w:p w:rsidR="00E4536E" w:rsidRDefault="00E4536E" w:rsidP="00043055">
      <w:pPr>
        <w:ind w:leftChars="250" w:left="963" w:hangingChars="150" w:hanging="361"/>
        <w:jc w:val="left"/>
      </w:pPr>
    </w:p>
    <w:p w:rsidR="00E4536E" w:rsidRDefault="00E4536E" w:rsidP="00043055">
      <w:pPr>
        <w:ind w:leftChars="250" w:left="963" w:hangingChars="150" w:hanging="361"/>
        <w:jc w:val="left"/>
      </w:pPr>
    </w:p>
    <w:p w:rsidR="00E4536E" w:rsidRPr="00043055" w:rsidRDefault="00E4536E" w:rsidP="00043055">
      <w:pPr>
        <w:ind w:leftChars="250" w:left="963" w:hangingChars="150" w:hanging="361"/>
        <w:jc w:val="left"/>
      </w:pPr>
    </w:p>
    <w:p w:rsidR="005F287F" w:rsidRDefault="00B508F7" w:rsidP="00043055">
      <w:pPr>
        <w:jc w:val="left"/>
      </w:pPr>
      <w:r>
        <w:rPr>
          <w:rFonts w:hint="eastAsia"/>
        </w:rPr>
        <w:t xml:space="preserve">　</w:t>
      </w:r>
      <w:r>
        <w:rPr>
          <w:rFonts w:hint="eastAsia"/>
        </w:rPr>
        <w:t xml:space="preserve"> </w:t>
      </w:r>
      <w:r w:rsidR="00FE4C7D">
        <w:rPr>
          <w:rFonts w:hint="eastAsia"/>
        </w:rPr>
        <w:t>(8)</w:t>
      </w:r>
      <w:r w:rsidR="00043055">
        <w:rPr>
          <w:rFonts w:hint="eastAsia"/>
        </w:rPr>
        <w:t>-4</w:t>
      </w:r>
      <w:r>
        <w:rPr>
          <w:rFonts w:hint="eastAsia"/>
        </w:rPr>
        <w:t xml:space="preserve"> </w:t>
      </w:r>
      <w:r w:rsidR="00043055">
        <w:rPr>
          <w:rFonts w:hint="eastAsia"/>
        </w:rPr>
        <w:t>居住用財産の買替えの場合の長期譲渡所得</w:t>
      </w:r>
      <w:r w:rsidR="00B11250">
        <w:rPr>
          <w:rFonts w:hint="eastAsia"/>
        </w:rPr>
        <w:t>の特例</w:t>
      </w:r>
    </w:p>
    <w:p w:rsidR="00043055" w:rsidRDefault="00043055" w:rsidP="00043055">
      <w:pPr>
        <w:jc w:val="left"/>
      </w:pPr>
      <w:r>
        <w:rPr>
          <w:rFonts w:hint="eastAsia"/>
        </w:rPr>
        <w:t xml:space="preserve">　　　　　　要件</w:t>
      </w:r>
      <w:r>
        <w:rPr>
          <w:rFonts w:hint="eastAsia"/>
        </w:rPr>
        <w:t>1.</w:t>
      </w:r>
      <w:r>
        <w:rPr>
          <w:rFonts w:hint="eastAsia"/>
        </w:rPr>
        <w:t xml:space="preserve">　家屋及びその敷地を居住用に供していたこと</w:t>
      </w:r>
    </w:p>
    <w:p w:rsidR="00B11250" w:rsidRDefault="00B11250" w:rsidP="00B11250">
      <w:pPr>
        <w:jc w:val="left"/>
      </w:pPr>
      <w:r>
        <w:rPr>
          <w:rFonts w:hint="eastAsia"/>
        </w:rPr>
        <w:t xml:space="preserve">             2. </w:t>
      </w:r>
      <w:r>
        <w:rPr>
          <w:rFonts w:hint="eastAsia"/>
        </w:rPr>
        <w:t>住まなくなってから</w:t>
      </w:r>
      <w:r>
        <w:rPr>
          <w:rFonts w:hint="eastAsia"/>
        </w:rPr>
        <w:t>3</w:t>
      </w:r>
      <w:r>
        <w:rPr>
          <w:rFonts w:hint="eastAsia"/>
        </w:rPr>
        <w:t>年を経過する年の</w:t>
      </w:r>
      <w:r>
        <w:rPr>
          <w:rFonts w:hint="eastAsia"/>
        </w:rPr>
        <w:t>12</w:t>
      </w:r>
      <w:r>
        <w:rPr>
          <w:rFonts w:hint="eastAsia"/>
        </w:rPr>
        <w:t>月</w:t>
      </w:r>
      <w:r>
        <w:rPr>
          <w:rFonts w:hint="eastAsia"/>
        </w:rPr>
        <w:t>31</w:t>
      </w:r>
      <w:r>
        <w:rPr>
          <w:rFonts w:hint="eastAsia"/>
        </w:rPr>
        <w:t>日までの譲渡であること</w:t>
      </w:r>
    </w:p>
    <w:p w:rsidR="00B11250" w:rsidRDefault="00B11250" w:rsidP="00B11250">
      <w:pPr>
        <w:jc w:val="left"/>
      </w:pPr>
      <w:r>
        <w:rPr>
          <w:rFonts w:hint="eastAsia"/>
        </w:rPr>
        <w:t xml:space="preserve">             3.</w:t>
      </w:r>
      <w:r>
        <w:rPr>
          <w:rFonts w:hint="eastAsia"/>
        </w:rPr>
        <w:t xml:space="preserve">　譲渡先は配偶者、直系血族、生計を一にする親族等がいないこと</w:t>
      </w:r>
    </w:p>
    <w:p w:rsidR="00B11250" w:rsidRDefault="00B11250" w:rsidP="00B11250">
      <w:pPr>
        <w:jc w:val="left"/>
      </w:pPr>
      <w:r>
        <w:rPr>
          <w:rFonts w:hint="eastAsia"/>
        </w:rPr>
        <w:t xml:space="preserve">　　　　　　※所在地は国内に限る</w:t>
      </w:r>
    </w:p>
    <w:p w:rsidR="00B11250" w:rsidRDefault="00B11250" w:rsidP="00B11250">
      <w:pPr>
        <w:jc w:val="left"/>
      </w:pPr>
      <w:r>
        <w:rPr>
          <w:rFonts w:hint="eastAsia"/>
        </w:rPr>
        <w:t xml:space="preserve">　　　　　　※所有期間はその年の</w:t>
      </w:r>
      <w:r>
        <w:rPr>
          <w:rFonts w:hint="eastAsia"/>
        </w:rPr>
        <w:t>1</w:t>
      </w:r>
      <w:r>
        <w:rPr>
          <w:rFonts w:hint="eastAsia"/>
        </w:rPr>
        <w:t>月</w:t>
      </w:r>
      <w:r>
        <w:rPr>
          <w:rFonts w:hint="eastAsia"/>
        </w:rPr>
        <w:t>1</w:t>
      </w:r>
      <w:r>
        <w:rPr>
          <w:rFonts w:hint="eastAsia"/>
        </w:rPr>
        <w:t>日において</w:t>
      </w:r>
      <w:r>
        <w:rPr>
          <w:rFonts w:hint="eastAsia"/>
        </w:rPr>
        <w:t>10</w:t>
      </w:r>
      <w:r>
        <w:rPr>
          <w:rFonts w:hint="eastAsia"/>
        </w:rPr>
        <w:t>年超</w:t>
      </w:r>
    </w:p>
    <w:p w:rsidR="00B11250" w:rsidRDefault="00B11250" w:rsidP="00B11250">
      <w:pPr>
        <w:jc w:val="left"/>
      </w:pPr>
      <w:r>
        <w:rPr>
          <w:rFonts w:hint="eastAsia"/>
        </w:rPr>
        <w:t xml:space="preserve">　　　　　　※住宅借入金の残高は不要</w:t>
      </w:r>
    </w:p>
    <w:p w:rsidR="00B11250" w:rsidRDefault="00B11250" w:rsidP="00B11250">
      <w:pPr>
        <w:jc w:val="left"/>
      </w:pPr>
      <w:r>
        <w:rPr>
          <w:rFonts w:hint="eastAsia"/>
        </w:rPr>
        <w:t xml:space="preserve">　　　　　　※敷地面積の範囲なし</w:t>
      </w:r>
    </w:p>
    <w:p w:rsidR="00B11250" w:rsidRDefault="00B11250" w:rsidP="00B11250">
      <w:pPr>
        <w:jc w:val="left"/>
      </w:pPr>
      <w:r>
        <w:rPr>
          <w:rFonts w:hint="eastAsia"/>
        </w:rPr>
        <w:t xml:space="preserve">　　　　　　※買い換え資産は譲渡年の前の前年から翌年末までに取得</w:t>
      </w:r>
    </w:p>
    <w:p w:rsidR="00B11250" w:rsidRDefault="00B11250" w:rsidP="00B11250">
      <w:pPr>
        <w:jc w:val="left"/>
      </w:pPr>
      <w:r>
        <w:rPr>
          <w:rFonts w:hint="eastAsia"/>
        </w:rPr>
        <w:t xml:space="preserve">　　　　　　※住宅借入金等特別控除との重複適用</w:t>
      </w:r>
      <w:r w:rsidR="00DD2EB1">
        <w:rPr>
          <w:rFonts w:hint="eastAsia"/>
        </w:rPr>
        <w:t>不可</w:t>
      </w:r>
    </w:p>
    <w:p w:rsidR="00DD2EB1" w:rsidRDefault="00DD2EB1" w:rsidP="00B11250">
      <w:pPr>
        <w:jc w:val="left"/>
      </w:pPr>
    </w:p>
    <w:p w:rsidR="00DD2EB1" w:rsidRDefault="00B508F7" w:rsidP="00B11250">
      <w:pPr>
        <w:jc w:val="left"/>
      </w:pPr>
      <w:r>
        <w:rPr>
          <w:rFonts w:hint="eastAsia"/>
        </w:rPr>
        <w:t xml:space="preserve">　　</w:t>
      </w:r>
      <w:r w:rsidR="00FE4C7D">
        <w:rPr>
          <w:rFonts w:hint="eastAsia"/>
        </w:rPr>
        <w:t>(8)</w:t>
      </w:r>
      <w:r w:rsidR="00DD2EB1">
        <w:rPr>
          <w:rFonts w:hint="eastAsia"/>
        </w:rPr>
        <w:t>-5</w:t>
      </w:r>
      <w:r w:rsidR="00DD2EB1">
        <w:rPr>
          <w:rFonts w:hint="eastAsia"/>
        </w:rPr>
        <w:t xml:space="preserve">　収用等による譲渡所得の税率</w:t>
      </w:r>
    </w:p>
    <w:tbl>
      <w:tblPr>
        <w:tblStyle w:val="a7"/>
        <w:tblW w:w="0" w:type="auto"/>
        <w:tblInd w:w="959" w:type="dxa"/>
        <w:tblLayout w:type="fixed"/>
        <w:tblLook w:val="04A0"/>
      </w:tblPr>
      <w:tblGrid>
        <w:gridCol w:w="9639"/>
      </w:tblGrid>
      <w:tr w:rsidR="00DD2EB1" w:rsidTr="00DD2EB1">
        <w:tc>
          <w:tcPr>
            <w:tcW w:w="9639" w:type="dxa"/>
            <w:vAlign w:val="center"/>
          </w:tcPr>
          <w:p w:rsidR="00DD2EB1" w:rsidRDefault="00DD2EB1" w:rsidP="00DD2EB1">
            <w:r>
              <w:rPr>
                <w:rFonts w:hint="eastAsia"/>
              </w:rPr>
              <w:t>分離長期</w:t>
            </w:r>
            <w:r>
              <w:rPr>
                <w:rFonts w:hint="eastAsia"/>
              </w:rPr>
              <w:t>(</w:t>
            </w:r>
            <w:r>
              <w:rPr>
                <w:rFonts w:hint="eastAsia"/>
              </w:rPr>
              <w:t>短期</w:t>
            </w:r>
            <w:r>
              <w:rPr>
                <w:rFonts w:hint="eastAsia"/>
              </w:rPr>
              <w:t xml:space="preserve">) </w:t>
            </w:r>
          </w:p>
          <w:p w:rsidR="00DD2EB1" w:rsidRDefault="00DD2EB1" w:rsidP="00DD2EB1">
            <w:pPr>
              <w:jc w:val="center"/>
            </w:pPr>
            <w:r>
              <w:rPr>
                <w:rFonts w:hint="eastAsia"/>
              </w:rPr>
              <w:t xml:space="preserve">譲渡所得の金額＝　</w:t>
            </w:r>
            <w:r w:rsidRPr="00DD2EB1">
              <w:rPr>
                <w:rFonts w:hint="eastAsia"/>
              </w:rPr>
              <w:t>補填金等の額　－　譲渡資産の取得費　－　譲渡費用　－　特別控除額</w:t>
            </w:r>
          </w:p>
        </w:tc>
      </w:tr>
    </w:tbl>
    <w:p w:rsidR="00B11250" w:rsidRDefault="00DD2EB1" w:rsidP="00B11250">
      <w:pPr>
        <w:jc w:val="left"/>
      </w:pPr>
      <w:r>
        <w:rPr>
          <w:rFonts w:hint="eastAsia"/>
        </w:rPr>
        <w:t xml:space="preserve">       </w:t>
      </w:r>
      <w:r>
        <w:rPr>
          <w:rFonts w:hint="eastAsia"/>
        </w:rPr>
        <w:t>※特別控除の最高額</w:t>
      </w:r>
      <w:r>
        <w:rPr>
          <w:rFonts w:hint="eastAsia"/>
        </w:rPr>
        <w:t>5,000</w:t>
      </w:r>
      <w:r>
        <w:rPr>
          <w:rFonts w:hint="eastAsia"/>
        </w:rPr>
        <w:t>万円</w:t>
      </w:r>
    </w:p>
    <w:p w:rsidR="00B11250" w:rsidRDefault="00DD2EB1" w:rsidP="00043055">
      <w:pPr>
        <w:jc w:val="left"/>
      </w:pPr>
      <w:r>
        <w:rPr>
          <w:rFonts w:hint="eastAsia"/>
        </w:rPr>
        <w:t xml:space="preserve">　　　　　※収用の譲渡は最初に買取の申し出を受けた日から</w:t>
      </w:r>
      <w:r>
        <w:rPr>
          <w:rFonts w:hint="eastAsia"/>
        </w:rPr>
        <w:t>6</w:t>
      </w:r>
      <w:r>
        <w:rPr>
          <w:rFonts w:hint="eastAsia"/>
        </w:rPr>
        <w:t>カ月</w:t>
      </w:r>
      <w:r w:rsidR="00E20DE3">
        <w:rPr>
          <w:rFonts w:hint="eastAsia"/>
        </w:rPr>
        <w:t>以内の譲渡に限る。</w:t>
      </w:r>
    </w:p>
    <w:p w:rsidR="00E20DE3" w:rsidRPr="00B11250" w:rsidRDefault="00E20DE3" w:rsidP="00043055">
      <w:pPr>
        <w:jc w:val="left"/>
      </w:pPr>
      <w:r>
        <w:rPr>
          <w:rFonts w:hint="eastAsia"/>
        </w:rPr>
        <w:t xml:space="preserve">　　　　　</w:t>
      </w:r>
    </w:p>
    <w:p w:rsidR="00DB292F" w:rsidRDefault="00043055" w:rsidP="00DB292F">
      <w:pPr>
        <w:jc w:val="left"/>
      </w:pPr>
      <w:r>
        <w:rPr>
          <w:rFonts w:hint="eastAsia"/>
        </w:rPr>
        <w:t xml:space="preserve">　　　　　　</w:t>
      </w:r>
    </w:p>
    <w:p w:rsidR="00DB292F" w:rsidRDefault="00DB292F" w:rsidP="00DB292F">
      <w:pPr>
        <w:jc w:val="left"/>
      </w:pPr>
    </w:p>
    <w:p w:rsidR="00E4536E" w:rsidRDefault="00E4536E" w:rsidP="00DB292F">
      <w:pPr>
        <w:jc w:val="left"/>
      </w:pPr>
    </w:p>
    <w:p w:rsidR="00E4536E" w:rsidRDefault="00E4536E" w:rsidP="00DB292F">
      <w:pPr>
        <w:jc w:val="left"/>
      </w:pPr>
    </w:p>
    <w:p w:rsidR="00E4536E" w:rsidRDefault="00E4536E" w:rsidP="00DB292F">
      <w:pPr>
        <w:jc w:val="left"/>
      </w:pPr>
    </w:p>
    <w:p w:rsidR="00183A0F" w:rsidRDefault="00FE4C7D" w:rsidP="00B508F7">
      <w:pPr>
        <w:ind w:firstLineChars="150" w:firstLine="361"/>
        <w:jc w:val="left"/>
      </w:pPr>
      <w:r>
        <w:rPr>
          <w:rFonts w:hint="eastAsia"/>
        </w:rPr>
        <w:t>(9)</w:t>
      </w:r>
      <w:r w:rsidR="00B508F7">
        <w:rPr>
          <w:rFonts w:hint="eastAsia"/>
        </w:rPr>
        <w:t xml:space="preserve"> </w:t>
      </w:r>
      <w:r w:rsidR="00183A0F">
        <w:rPr>
          <w:rFonts w:hint="eastAsia"/>
        </w:rPr>
        <w:t>一時所得</w:t>
      </w:r>
    </w:p>
    <w:p w:rsidR="00183A0F" w:rsidRDefault="00183A0F" w:rsidP="00183A0F">
      <w:pPr>
        <w:pStyle w:val="a8"/>
        <w:ind w:leftChars="0"/>
        <w:jc w:val="left"/>
      </w:pPr>
      <w:r>
        <w:rPr>
          <w:rFonts w:hint="eastAsia"/>
        </w:rPr>
        <w:t>一時所得とは、営業を目的とする継続的行為から生じた所得以外の臨時、偶発的な所得で、労務やその他の役務又は資産の譲渡による対価として性質を有しないものをいう。</w:t>
      </w:r>
    </w:p>
    <w:tbl>
      <w:tblPr>
        <w:tblStyle w:val="a7"/>
        <w:tblW w:w="0" w:type="auto"/>
        <w:tblInd w:w="840" w:type="dxa"/>
        <w:tblLook w:val="04A0"/>
      </w:tblPr>
      <w:tblGrid>
        <w:gridCol w:w="9524"/>
      </w:tblGrid>
      <w:tr w:rsidR="00183A0F" w:rsidTr="002A2837">
        <w:tc>
          <w:tcPr>
            <w:tcW w:w="10119" w:type="dxa"/>
          </w:tcPr>
          <w:p w:rsidR="00183A0F" w:rsidRDefault="00183A0F" w:rsidP="002A2837">
            <w:pPr>
              <w:pStyle w:val="a8"/>
              <w:ind w:leftChars="0" w:left="0"/>
              <w:jc w:val="left"/>
            </w:pPr>
            <w:r>
              <w:rPr>
                <w:rFonts w:hint="eastAsia"/>
              </w:rPr>
              <w:t>・賞金や懸賞当せん金</w:t>
            </w:r>
            <w:r>
              <w:rPr>
                <w:rFonts w:hint="eastAsia"/>
              </w:rPr>
              <w:t>(</w:t>
            </w:r>
            <w:r>
              <w:rPr>
                <w:rFonts w:hint="eastAsia"/>
              </w:rPr>
              <w:t>業務に関して受けるものを除く</w:t>
            </w:r>
            <w:r>
              <w:rPr>
                <w:rFonts w:hint="eastAsia"/>
              </w:rPr>
              <w:t>)</w:t>
            </w:r>
          </w:p>
          <w:p w:rsidR="00183A0F" w:rsidRDefault="00183A0F" w:rsidP="002A2837">
            <w:pPr>
              <w:pStyle w:val="a8"/>
              <w:ind w:leftChars="0" w:left="0"/>
              <w:jc w:val="left"/>
            </w:pPr>
            <w:r>
              <w:rPr>
                <w:rFonts w:hint="eastAsia"/>
              </w:rPr>
              <w:t>・競馬や競輪の払戻金</w:t>
            </w:r>
            <w:r>
              <w:rPr>
                <w:rFonts w:hint="eastAsia"/>
              </w:rPr>
              <w:t>(</w:t>
            </w:r>
            <w:r>
              <w:rPr>
                <w:rFonts w:hint="eastAsia"/>
              </w:rPr>
              <w:t>営利を目的とする継続的行為から生じたものを除く</w:t>
            </w:r>
            <w:r>
              <w:rPr>
                <w:rFonts w:hint="eastAsia"/>
              </w:rPr>
              <w:t>)</w:t>
            </w:r>
          </w:p>
          <w:p w:rsidR="00183A0F" w:rsidRDefault="00183A0F" w:rsidP="002A2837">
            <w:pPr>
              <w:pStyle w:val="a8"/>
              <w:ind w:leftChars="0" w:left="0"/>
              <w:jc w:val="left"/>
            </w:pPr>
            <w:r>
              <w:rPr>
                <w:rFonts w:hint="eastAsia"/>
              </w:rPr>
              <w:t>・生命保険契約等の一時金</w:t>
            </w:r>
            <w:r>
              <w:rPr>
                <w:rFonts w:hint="eastAsia"/>
              </w:rPr>
              <w:t>(</w:t>
            </w:r>
            <w:r>
              <w:rPr>
                <w:rFonts w:hint="eastAsia"/>
              </w:rPr>
              <w:t>業務に関して受けるものを除く</w:t>
            </w:r>
            <w:r>
              <w:rPr>
                <w:rFonts w:hint="eastAsia"/>
              </w:rPr>
              <w:t>)</w:t>
            </w:r>
          </w:p>
          <w:p w:rsidR="00183A0F" w:rsidRDefault="00183A0F" w:rsidP="002A2837">
            <w:pPr>
              <w:pStyle w:val="a8"/>
              <w:ind w:leftChars="0" w:left="0"/>
              <w:jc w:val="left"/>
            </w:pPr>
            <w:r>
              <w:rPr>
                <w:rFonts w:hint="eastAsia"/>
              </w:rPr>
              <w:t>・労働基準法第</w:t>
            </w:r>
            <w:r>
              <w:rPr>
                <w:rFonts w:hint="eastAsia"/>
              </w:rPr>
              <w:t>144</w:t>
            </w:r>
            <w:r>
              <w:rPr>
                <w:rFonts w:hint="eastAsia"/>
              </w:rPr>
              <w:t>条</w:t>
            </w:r>
            <w:r>
              <w:rPr>
                <w:rFonts w:hint="eastAsia"/>
              </w:rPr>
              <w:t>(</w:t>
            </w:r>
            <w:r>
              <w:rPr>
                <w:rFonts w:hint="eastAsia"/>
              </w:rPr>
              <w:t>付加金の支払</w:t>
            </w:r>
            <w:r>
              <w:rPr>
                <w:rFonts w:hint="eastAsia"/>
              </w:rPr>
              <w:t>)</w:t>
            </w:r>
            <w:r>
              <w:rPr>
                <w:rFonts w:hint="eastAsia"/>
              </w:rPr>
              <w:t>の規定により支払いを受ける不加金</w:t>
            </w:r>
          </w:p>
          <w:p w:rsidR="00183A0F" w:rsidRDefault="00183A0F" w:rsidP="002A2837">
            <w:pPr>
              <w:pStyle w:val="a8"/>
              <w:ind w:leftChars="0" w:left="0"/>
              <w:jc w:val="left"/>
            </w:pPr>
            <w:r>
              <w:rPr>
                <w:rFonts w:hint="eastAsia"/>
              </w:rPr>
              <w:t>・損害保険契約や建物更生共済等の満期返戻金、一定の共済金及び解約返戻金</w:t>
            </w:r>
          </w:p>
          <w:p w:rsidR="00183A0F" w:rsidRDefault="00183A0F" w:rsidP="002A2837">
            <w:pPr>
              <w:pStyle w:val="a8"/>
              <w:ind w:leftChars="0" w:left="0"/>
              <w:jc w:val="left"/>
            </w:pPr>
            <w:r>
              <w:rPr>
                <w:rFonts w:hint="eastAsia"/>
              </w:rPr>
              <w:t>・法人から贈与された金品</w:t>
            </w:r>
            <w:r>
              <w:rPr>
                <w:rFonts w:hint="eastAsia"/>
              </w:rPr>
              <w:t>(</w:t>
            </w:r>
            <w:r>
              <w:rPr>
                <w:rFonts w:hint="eastAsia"/>
              </w:rPr>
              <w:t>業務に関して受けるもの、継続的に受けるものを除く</w:t>
            </w:r>
            <w:r>
              <w:rPr>
                <w:rFonts w:hint="eastAsia"/>
              </w:rPr>
              <w:t>)</w:t>
            </w:r>
          </w:p>
          <w:p w:rsidR="00183A0F" w:rsidRDefault="00183A0F" w:rsidP="002A2837">
            <w:pPr>
              <w:pStyle w:val="a8"/>
              <w:ind w:leftChars="0" w:left="0"/>
              <w:jc w:val="left"/>
            </w:pPr>
            <w:r>
              <w:rPr>
                <w:rFonts w:hint="eastAsia"/>
              </w:rPr>
              <w:t>・借家人の受け取る立退料</w:t>
            </w:r>
            <w:r>
              <w:rPr>
                <w:rFonts w:hint="eastAsia"/>
              </w:rPr>
              <w:t>(</w:t>
            </w:r>
            <w:r>
              <w:rPr>
                <w:rFonts w:hint="eastAsia"/>
              </w:rPr>
              <w:t>譲渡所得となるものを除く</w:t>
            </w:r>
            <w:r>
              <w:rPr>
                <w:rFonts w:hint="eastAsia"/>
              </w:rPr>
              <w:t>)</w:t>
            </w:r>
          </w:p>
          <w:p w:rsidR="00183A0F" w:rsidRDefault="00183A0F" w:rsidP="002A2837">
            <w:pPr>
              <w:pStyle w:val="a8"/>
              <w:ind w:leftChars="0" w:left="0"/>
              <w:jc w:val="left"/>
            </w:pPr>
            <w:r>
              <w:rPr>
                <w:rFonts w:hint="eastAsia"/>
              </w:rPr>
              <w:t>・売買契約の解除に伴い取得する違約金</w:t>
            </w:r>
            <w:r>
              <w:rPr>
                <w:rFonts w:hint="eastAsia"/>
              </w:rPr>
              <w:t>(</w:t>
            </w:r>
            <w:r>
              <w:rPr>
                <w:rFonts w:hint="eastAsia"/>
              </w:rPr>
              <w:t>業務に関して受けるものは除く</w:t>
            </w:r>
            <w:r>
              <w:rPr>
                <w:rFonts w:hint="eastAsia"/>
              </w:rPr>
              <w:t>)</w:t>
            </w:r>
          </w:p>
          <w:p w:rsidR="00183A0F" w:rsidRDefault="00183A0F" w:rsidP="002A2837">
            <w:pPr>
              <w:pStyle w:val="a8"/>
              <w:ind w:leftChars="0" w:left="0"/>
              <w:jc w:val="left"/>
            </w:pPr>
            <w:r>
              <w:rPr>
                <w:rFonts w:hint="eastAsia"/>
              </w:rPr>
              <w:t>・遺失物拾得者や埋蔵物発見者の受ける報労金や新たに所有権を取得する資産</w:t>
            </w:r>
          </w:p>
          <w:p w:rsidR="00183A0F" w:rsidRDefault="00183A0F" w:rsidP="002A2837">
            <w:pPr>
              <w:pStyle w:val="a8"/>
              <w:ind w:leftChars="0" w:left="0"/>
              <w:jc w:val="left"/>
            </w:pPr>
            <w:r>
              <w:rPr>
                <w:rFonts w:hint="eastAsia"/>
              </w:rPr>
              <w:t>・地方税法の規定により交付を受ける報奨金</w:t>
            </w:r>
            <w:r>
              <w:rPr>
                <w:rFonts w:hint="eastAsia"/>
              </w:rPr>
              <w:t>(</w:t>
            </w:r>
            <w:r>
              <w:rPr>
                <w:rFonts w:hint="eastAsia"/>
              </w:rPr>
              <w:t>業務に関して受けるものは除く</w:t>
            </w:r>
            <w:r>
              <w:rPr>
                <w:rFonts w:hint="eastAsia"/>
              </w:rPr>
              <w:t>)</w:t>
            </w:r>
          </w:p>
          <w:p w:rsidR="00183A0F" w:rsidRDefault="00183A0F" w:rsidP="002A2837">
            <w:pPr>
              <w:pStyle w:val="a8"/>
              <w:ind w:leftChars="0" w:left="0"/>
              <w:jc w:val="left"/>
            </w:pPr>
            <w:r>
              <w:rPr>
                <w:rFonts w:hint="eastAsia"/>
              </w:rPr>
              <w:t>・時効により取得した資産</w:t>
            </w:r>
          </w:p>
          <w:p w:rsidR="00183A0F" w:rsidRDefault="00183A0F" w:rsidP="002A2837">
            <w:pPr>
              <w:pStyle w:val="a8"/>
              <w:ind w:leftChars="0" w:left="120" w:hangingChars="50" w:hanging="120"/>
              <w:jc w:val="left"/>
            </w:pPr>
            <w:r>
              <w:rPr>
                <w:rFonts w:hint="eastAsia"/>
              </w:rPr>
              <w:t>・遺族が受ける給与等、公的年金等、退職年金等で相続税の規定で相続税の計算に算入されなかった所得</w:t>
            </w:r>
            <w:r>
              <w:rPr>
                <w:rFonts w:hint="eastAsia"/>
              </w:rPr>
              <w:t>(</w:t>
            </w:r>
            <w:r>
              <w:rPr>
                <w:rFonts w:hint="eastAsia"/>
              </w:rPr>
              <w:t>例えば、死亡後</w:t>
            </w:r>
            <w:r>
              <w:rPr>
                <w:rFonts w:hint="eastAsia"/>
              </w:rPr>
              <w:t>3</w:t>
            </w:r>
            <w:r>
              <w:rPr>
                <w:rFonts w:hint="eastAsia"/>
              </w:rPr>
              <w:t>年経過後に確定した退職金等</w:t>
            </w:r>
            <w:r>
              <w:rPr>
                <w:rFonts w:hint="eastAsia"/>
              </w:rPr>
              <w:t>)</w:t>
            </w:r>
          </w:p>
          <w:p w:rsidR="00183A0F" w:rsidRDefault="00183A0F" w:rsidP="002A2837">
            <w:pPr>
              <w:pStyle w:val="a8"/>
              <w:ind w:leftChars="0" w:left="120" w:hangingChars="50" w:hanging="120"/>
              <w:jc w:val="left"/>
            </w:pPr>
            <w:r>
              <w:rPr>
                <w:rFonts w:hint="eastAsia"/>
              </w:rPr>
              <w:t>・退職金共済契約等若しくは退職年金契約に基づいて支払われる一時金で退職所得とみなされないもの</w:t>
            </w:r>
          </w:p>
        </w:tc>
      </w:tr>
    </w:tbl>
    <w:p w:rsidR="00183A0F" w:rsidRDefault="00183A0F" w:rsidP="00183A0F">
      <w:pPr>
        <w:jc w:val="left"/>
      </w:pPr>
      <w:r>
        <w:rPr>
          <w:rFonts w:hint="eastAsia"/>
        </w:rPr>
        <w:t xml:space="preserve">       </w:t>
      </w:r>
    </w:p>
    <w:p w:rsidR="00183A0F" w:rsidRDefault="00183A0F" w:rsidP="00183A0F">
      <w:pPr>
        <w:jc w:val="left"/>
      </w:pPr>
      <w:r>
        <w:rPr>
          <w:rFonts w:hint="eastAsia"/>
        </w:rPr>
        <w:t xml:space="preserve">　　　　　・一時所得の計算式</w:t>
      </w:r>
    </w:p>
    <w:tbl>
      <w:tblPr>
        <w:tblStyle w:val="a7"/>
        <w:tblW w:w="9639" w:type="dxa"/>
        <w:tblInd w:w="817" w:type="dxa"/>
        <w:tblLook w:val="04A0"/>
      </w:tblPr>
      <w:tblGrid>
        <w:gridCol w:w="9639"/>
      </w:tblGrid>
      <w:tr w:rsidR="00183A0F" w:rsidTr="00597955">
        <w:tc>
          <w:tcPr>
            <w:tcW w:w="9639" w:type="dxa"/>
          </w:tcPr>
          <w:p w:rsidR="00183A0F" w:rsidRDefault="00597955" w:rsidP="002A2837">
            <w:pPr>
              <w:jc w:val="left"/>
            </w:pPr>
            <w:r>
              <w:rPr>
                <w:rFonts w:hint="eastAsia"/>
              </w:rPr>
              <w:t xml:space="preserve">一時所得の金額＝　</w:t>
            </w:r>
            <w:r w:rsidR="00183A0F">
              <w:rPr>
                <w:rFonts w:hint="eastAsia"/>
              </w:rPr>
              <w:t>総収入金額　－　収入を得るために支出した金額　－特別控除額</w:t>
            </w:r>
            <w:r>
              <w:rPr>
                <w:rFonts w:hint="eastAsia"/>
              </w:rPr>
              <w:t xml:space="preserve">　×</w:t>
            </w:r>
            <w:r>
              <w:rPr>
                <w:rFonts w:hint="eastAsia"/>
              </w:rPr>
              <w:t>1/2</w:t>
            </w:r>
          </w:p>
        </w:tc>
      </w:tr>
    </w:tbl>
    <w:p w:rsidR="00597955" w:rsidRDefault="00597955" w:rsidP="0090746B">
      <w:pPr>
        <w:jc w:val="left"/>
      </w:pPr>
    </w:p>
    <w:p w:rsidR="00DB292F" w:rsidRDefault="00DB292F" w:rsidP="0090746B">
      <w:pPr>
        <w:jc w:val="left"/>
      </w:pPr>
    </w:p>
    <w:p w:rsidR="00DB292F" w:rsidRPr="00183A0F" w:rsidRDefault="00DB292F" w:rsidP="0090746B">
      <w:pPr>
        <w:jc w:val="left"/>
      </w:pPr>
    </w:p>
    <w:p w:rsidR="00853709" w:rsidRDefault="00FE4C7D" w:rsidP="00B508F7">
      <w:pPr>
        <w:ind w:firstLineChars="100" w:firstLine="241"/>
        <w:jc w:val="left"/>
      </w:pPr>
      <w:r>
        <w:rPr>
          <w:rFonts w:hint="eastAsia"/>
        </w:rPr>
        <w:t>(10)</w:t>
      </w:r>
      <w:r w:rsidR="00B508F7">
        <w:rPr>
          <w:rFonts w:hint="eastAsia"/>
        </w:rPr>
        <w:t xml:space="preserve"> </w:t>
      </w:r>
      <w:r w:rsidR="00BA3061">
        <w:rPr>
          <w:rFonts w:hint="eastAsia"/>
        </w:rPr>
        <w:t>雑所得</w:t>
      </w:r>
    </w:p>
    <w:p w:rsidR="00BA3061" w:rsidRDefault="00BA3061" w:rsidP="00BA3061">
      <w:pPr>
        <w:pStyle w:val="a8"/>
        <w:ind w:leftChars="0"/>
        <w:jc w:val="left"/>
      </w:pPr>
      <w:r>
        <w:rPr>
          <w:rFonts w:hint="eastAsia"/>
        </w:rPr>
        <w:t>雑所得とは、他の</w:t>
      </w:r>
      <w:r>
        <w:rPr>
          <w:rFonts w:hint="eastAsia"/>
        </w:rPr>
        <w:t>9</w:t>
      </w:r>
      <w:r>
        <w:rPr>
          <w:rFonts w:hint="eastAsia"/>
        </w:rPr>
        <w:t>種類の所得のいずれにも当てはまらない所得をいい、年金や恩給などの公的年金等、非営業用賃金</w:t>
      </w:r>
      <w:r w:rsidR="00BF2C57">
        <w:rPr>
          <w:rFonts w:hint="eastAsia"/>
        </w:rPr>
        <w:t>の利子、著述家や作家以外の人が受ける原稿料や印税、公演料や放送謝金による所得などが該当する。</w:t>
      </w:r>
    </w:p>
    <w:p w:rsidR="0090746B" w:rsidRDefault="0090746B" w:rsidP="00183A0F">
      <w:pPr>
        <w:jc w:val="left"/>
      </w:pPr>
    </w:p>
    <w:p w:rsidR="00BF2C57" w:rsidRDefault="00BF2C57" w:rsidP="00BA3061">
      <w:pPr>
        <w:pStyle w:val="a8"/>
        <w:ind w:leftChars="0"/>
        <w:jc w:val="left"/>
      </w:pPr>
      <w:r>
        <w:rPr>
          <w:rFonts w:hint="eastAsia"/>
        </w:rPr>
        <w:t>・雑所得の区分</w:t>
      </w:r>
    </w:p>
    <w:tbl>
      <w:tblPr>
        <w:tblStyle w:val="a7"/>
        <w:tblW w:w="0" w:type="auto"/>
        <w:tblInd w:w="840" w:type="dxa"/>
        <w:tblLook w:val="04A0"/>
      </w:tblPr>
      <w:tblGrid>
        <w:gridCol w:w="1253"/>
        <w:gridCol w:w="850"/>
        <w:gridCol w:w="1560"/>
        <w:gridCol w:w="5634"/>
      </w:tblGrid>
      <w:tr w:rsidR="00BF2C57" w:rsidTr="00BF2C57">
        <w:tc>
          <w:tcPr>
            <w:tcW w:w="1253" w:type="dxa"/>
          </w:tcPr>
          <w:p w:rsidR="00BF2C57" w:rsidRDefault="00BF2C57" w:rsidP="00BA3061">
            <w:pPr>
              <w:pStyle w:val="a8"/>
              <w:ind w:leftChars="0" w:left="0"/>
              <w:jc w:val="left"/>
            </w:pPr>
            <w:r>
              <w:rPr>
                <w:rFonts w:hint="eastAsia"/>
              </w:rPr>
              <w:t>区分</w:t>
            </w:r>
          </w:p>
        </w:tc>
        <w:tc>
          <w:tcPr>
            <w:tcW w:w="2410" w:type="dxa"/>
            <w:gridSpan w:val="2"/>
          </w:tcPr>
          <w:p w:rsidR="00BF2C57" w:rsidRDefault="00BF2C57" w:rsidP="00BF2C57">
            <w:pPr>
              <w:pStyle w:val="a8"/>
              <w:ind w:leftChars="0" w:left="0"/>
              <w:jc w:val="center"/>
            </w:pPr>
            <w:r>
              <w:rPr>
                <w:rFonts w:hint="eastAsia"/>
              </w:rPr>
              <w:t>課税方式</w:t>
            </w:r>
          </w:p>
        </w:tc>
        <w:tc>
          <w:tcPr>
            <w:tcW w:w="5634" w:type="dxa"/>
          </w:tcPr>
          <w:p w:rsidR="00BF2C57" w:rsidRDefault="00BF2C57" w:rsidP="00BA3061">
            <w:pPr>
              <w:pStyle w:val="a8"/>
              <w:ind w:leftChars="0" w:left="0"/>
              <w:jc w:val="left"/>
            </w:pPr>
            <w:r>
              <w:rPr>
                <w:rFonts w:hint="eastAsia"/>
              </w:rPr>
              <w:t>所得の例示</w:t>
            </w:r>
          </w:p>
        </w:tc>
      </w:tr>
      <w:tr w:rsidR="00BF2C57" w:rsidTr="00BF2C57">
        <w:tc>
          <w:tcPr>
            <w:tcW w:w="1253" w:type="dxa"/>
            <w:vMerge w:val="restart"/>
            <w:vAlign w:val="center"/>
          </w:tcPr>
          <w:p w:rsidR="00BF2C57" w:rsidRDefault="00BF2C57" w:rsidP="00BF2C57">
            <w:pPr>
              <w:pStyle w:val="a8"/>
              <w:ind w:leftChars="0" w:left="0"/>
              <w:jc w:val="center"/>
            </w:pPr>
            <w:r>
              <w:rPr>
                <w:rFonts w:hint="eastAsia"/>
              </w:rPr>
              <w:t>確定申告するもの</w:t>
            </w:r>
          </w:p>
        </w:tc>
        <w:tc>
          <w:tcPr>
            <w:tcW w:w="850" w:type="dxa"/>
            <w:vMerge w:val="restart"/>
          </w:tcPr>
          <w:p w:rsidR="00BF2C57" w:rsidRDefault="00BF2C57" w:rsidP="00BA3061">
            <w:pPr>
              <w:pStyle w:val="a8"/>
              <w:ind w:leftChars="0" w:left="0"/>
              <w:jc w:val="left"/>
            </w:pPr>
            <w:r>
              <w:rPr>
                <w:rFonts w:hint="eastAsia"/>
              </w:rPr>
              <w:t>総合課税</w:t>
            </w:r>
          </w:p>
        </w:tc>
        <w:tc>
          <w:tcPr>
            <w:tcW w:w="1560" w:type="dxa"/>
          </w:tcPr>
          <w:p w:rsidR="00BF2C57" w:rsidRDefault="00BF2C57" w:rsidP="00BA3061">
            <w:pPr>
              <w:pStyle w:val="a8"/>
              <w:ind w:leftChars="0" w:left="0"/>
              <w:jc w:val="left"/>
            </w:pPr>
            <w:r>
              <w:rPr>
                <w:rFonts w:hint="eastAsia"/>
              </w:rPr>
              <w:t>公的年金等</w:t>
            </w:r>
          </w:p>
        </w:tc>
        <w:tc>
          <w:tcPr>
            <w:tcW w:w="5634" w:type="dxa"/>
          </w:tcPr>
          <w:p w:rsidR="00BF2C57" w:rsidRDefault="00BF2C57" w:rsidP="00BF2C57">
            <w:pPr>
              <w:pStyle w:val="a8"/>
              <w:ind w:leftChars="0" w:left="120" w:hangingChars="50" w:hanging="120"/>
              <w:jc w:val="left"/>
            </w:pPr>
            <w:r>
              <w:rPr>
                <w:rFonts w:hint="eastAsia"/>
              </w:rPr>
              <w:t>・国民年金法、厚生年金保険法、公務員等の共済組合法などの法律の規定に基づいて支払われる老齢基礎年金、老齢厚生年金</w:t>
            </w:r>
            <w:r w:rsidR="00374F57">
              <w:rPr>
                <w:rFonts w:hint="eastAsia"/>
              </w:rPr>
              <w:t>等</w:t>
            </w:r>
          </w:p>
          <w:p w:rsidR="00374F57" w:rsidRDefault="00374F57" w:rsidP="00BF2C57">
            <w:pPr>
              <w:pStyle w:val="a8"/>
              <w:ind w:leftChars="0" w:left="120" w:hangingChars="50" w:hanging="120"/>
              <w:jc w:val="left"/>
            </w:pPr>
            <w:r>
              <w:rPr>
                <w:rFonts w:hint="eastAsia"/>
              </w:rPr>
              <w:t>・確定居室年金法の老齢給付金として支給されている年金、適格退職年金等の企業年金</w:t>
            </w:r>
          </w:p>
          <w:p w:rsidR="00374F57" w:rsidRDefault="00374F57" w:rsidP="00BF2C57">
            <w:pPr>
              <w:pStyle w:val="a8"/>
              <w:ind w:leftChars="0" w:left="120" w:hangingChars="50" w:hanging="120"/>
              <w:jc w:val="left"/>
            </w:pPr>
            <w:r>
              <w:rPr>
                <w:rFonts w:hint="eastAsia"/>
              </w:rPr>
              <w:t>・外国の法令に基づく社会保険制度に類する年金</w:t>
            </w:r>
          </w:p>
        </w:tc>
      </w:tr>
      <w:tr w:rsidR="00BF2C57" w:rsidTr="00BF2C57">
        <w:tc>
          <w:tcPr>
            <w:tcW w:w="1253" w:type="dxa"/>
            <w:vMerge/>
            <w:vAlign w:val="center"/>
          </w:tcPr>
          <w:p w:rsidR="00BF2C57" w:rsidRDefault="00BF2C57" w:rsidP="00BF2C57">
            <w:pPr>
              <w:pStyle w:val="a8"/>
              <w:ind w:leftChars="0" w:left="0"/>
              <w:jc w:val="center"/>
            </w:pPr>
          </w:p>
        </w:tc>
        <w:tc>
          <w:tcPr>
            <w:tcW w:w="850" w:type="dxa"/>
            <w:vMerge/>
          </w:tcPr>
          <w:p w:rsidR="00BF2C57" w:rsidRDefault="00BF2C57" w:rsidP="00BA3061">
            <w:pPr>
              <w:pStyle w:val="a8"/>
              <w:ind w:leftChars="0" w:left="0"/>
              <w:jc w:val="left"/>
            </w:pPr>
          </w:p>
        </w:tc>
        <w:tc>
          <w:tcPr>
            <w:tcW w:w="1560" w:type="dxa"/>
          </w:tcPr>
          <w:p w:rsidR="00BF2C57" w:rsidRDefault="00BF2C57" w:rsidP="00BA3061">
            <w:pPr>
              <w:pStyle w:val="a8"/>
              <w:ind w:leftChars="0" w:left="0"/>
              <w:jc w:val="left"/>
            </w:pPr>
            <w:r>
              <w:rPr>
                <w:rFonts w:hint="eastAsia"/>
              </w:rPr>
              <w:t>公的年金等以外のもの</w:t>
            </w:r>
          </w:p>
        </w:tc>
        <w:tc>
          <w:tcPr>
            <w:tcW w:w="5634" w:type="dxa"/>
          </w:tcPr>
          <w:p w:rsidR="00BF2C57" w:rsidRDefault="00374F57" w:rsidP="00BA3061">
            <w:pPr>
              <w:pStyle w:val="a8"/>
              <w:ind w:leftChars="0" w:left="0"/>
              <w:jc w:val="left"/>
            </w:pPr>
            <w:r>
              <w:rPr>
                <w:rFonts w:hint="eastAsia"/>
              </w:rPr>
              <w:t>・法人の役員等の勤務先預け金の利子</w:t>
            </w:r>
          </w:p>
          <w:p w:rsidR="00374F57" w:rsidRDefault="00374F57" w:rsidP="00BA3061">
            <w:pPr>
              <w:pStyle w:val="a8"/>
              <w:ind w:leftChars="0" w:left="0"/>
              <w:jc w:val="left"/>
            </w:pPr>
            <w:r>
              <w:rPr>
                <w:rFonts w:hint="eastAsia"/>
              </w:rPr>
              <w:t>・いわゆる学校債、組合債等の利子</w:t>
            </w:r>
          </w:p>
          <w:p w:rsidR="00374F57" w:rsidRDefault="00374F57" w:rsidP="00BA3061">
            <w:pPr>
              <w:pStyle w:val="a8"/>
              <w:ind w:leftChars="0" w:left="0"/>
              <w:jc w:val="left"/>
            </w:pPr>
            <w:r>
              <w:rPr>
                <w:rFonts w:hint="eastAsia"/>
              </w:rPr>
              <w:t>・公社債の償還差益又は発行差益</w:t>
            </w:r>
          </w:p>
          <w:p w:rsidR="00374F57" w:rsidRDefault="00374F57" w:rsidP="00BA3061">
            <w:pPr>
              <w:pStyle w:val="a8"/>
              <w:ind w:leftChars="0" w:left="0"/>
              <w:jc w:val="left"/>
            </w:pPr>
            <w:r>
              <w:rPr>
                <w:rFonts w:hint="eastAsia"/>
              </w:rPr>
              <w:t>・還付加算金</w:t>
            </w:r>
          </w:p>
          <w:p w:rsidR="00374F57" w:rsidRDefault="00374F57" w:rsidP="00BA3061">
            <w:pPr>
              <w:pStyle w:val="a8"/>
              <w:ind w:leftChars="0" w:left="0"/>
              <w:jc w:val="left"/>
            </w:pPr>
            <w:r>
              <w:rPr>
                <w:rFonts w:hint="eastAsia"/>
              </w:rPr>
              <w:t>・人格のない社団等から受ける収益分配金</w:t>
            </w:r>
          </w:p>
          <w:p w:rsidR="00374F57" w:rsidRDefault="00374F57" w:rsidP="00374F57">
            <w:pPr>
              <w:pStyle w:val="a8"/>
              <w:ind w:leftChars="0" w:left="120" w:hangingChars="50" w:hanging="120"/>
              <w:jc w:val="left"/>
            </w:pPr>
            <w:r>
              <w:rPr>
                <w:rFonts w:hint="eastAsia"/>
              </w:rPr>
              <w:t>・株主等である地位に基づき受ける経済的な利益</w:t>
            </w:r>
            <w:r>
              <w:rPr>
                <w:rFonts w:hint="eastAsia"/>
              </w:rPr>
              <w:t>(</w:t>
            </w:r>
            <w:r>
              <w:rPr>
                <w:rFonts w:hint="eastAsia"/>
              </w:rPr>
              <w:t>株主優待等</w:t>
            </w:r>
            <w:r>
              <w:rPr>
                <w:rFonts w:hint="eastAsia"/>
              </w:rPr>
              <w:t>)</w:t>
            </w:r>
          </w:p>
          <w:p w:rsidR="00374F57" w:rsidRDefault="00374F57" w:rsidP="00374F57">
            <w:pPr>
              <w:pStyle w:val="a8"/>
              <w:ind w:leftChars="0" w:left="120" w:hangingChars="50" w:hanging="120"/>
              <w:jc w:val="left"/>
            </w:pPr>
            <w:r>
              <w:rPr>
                <w:rFonts w:hint="eastAsia"/>
              </w:rPr>
              <w:t>・生命保険契約、損害保険契約等に基づく年金</w:t>
            </w:r>
          </w:p>
          <w:p w:rsidR="00374F57" w:rsidRDefault="00374F57" w:rsidP="00374F57">
            <w:pPr>
              <w:pStyle w:val="a8"/>
              <w:ind w:leftChars="0" w:left="120" w:hangingChars="50" w:hanging="120"/>
              <w:jc w:val="left"/>
            </w:pPr>
            <w:r>
              <w:rPr>
                <w:rFonts w:hint="eastAsia"/>
              </w:rPr>
              <w:t>・給与所得者が受ける支度金、引抜料、契約金</w:t>
            </w:r>
          </w:p>
          <w:p w:rsidR="00374F57" w:rsidRDefault="00374F57" w:rsidP="00374F57">
            <w:pPr>
              <w:pStyle w:val="a8"/>
              <w:ind w:leftChars="0" w:left="120" w:hangingChars="50" w:hanging="120"/>
              <w:jc w:val="left"/>
            </w:pPr>
            <w:r>
              <w:rPr>
                <w:rFonts w:hint="eastAsia"/>
              </w:rPr>
              <w:t>・海外の証券会社等と直接相対で</w:t>
            </w:r>
            <w:r>
              <w:rPr>
                <w:rFonts w:hint="eastAsia"/>
              </w:rPr>
              <w:t>FX</w:t>
            </w:r>
            <w:r>
              <w:rPr>
                <w:rFonts w:hint="eastAsia"/>
              </w:rPr>
              <w:t>取引を行った場合の所得</w:t>
            </w:r>
          </w:p>
          <w:p w:rsidR="00374F57" w:rsidRDefault="00374F57" w:rsidP="00374F57">
            <w:pPr>
              <w:pStyle w:val="a8"/>
              <w:ind w:leftChars="0" w:left="120" w:hangingChars="50" w:hanging="120"/>
              <w:jc w:val="left"/>
            </w:pPr>
            <w:r>
              <w:rPr>
                <w:rFonts w:hint="eastAsia"/>
              </w:rPr>
              <w:t>・自己の</w:t>
            </w:r>
            <w:r w:rsidR="0099034C">
              <w:rPr>
                <w:rFonts w:hint="eastAsia"/>
              </w:rPr>
              <w:t>職務に関連して取引先等から所得する金品</w:t>
            </w:r>
          </w:p>
          <w:p w:rsidR="0099034C" w:rsidRDefault="0099034C" w:rsidP="00374F57">
            <w:pPr>
              <w:pStyle w:val="a8"/>
              <w:ind w:leftChars="0" w:left="120" w:hangingChars="50" w:hanging="120"/>
              <w:jc w:val="left"/>
            </w:pPr>
            <w:r>
              <w:rPr>
                <w:rFonts w:hint="eastAsia"/>
              </w:rPr>
              <w:t>・事業所得から生じたと認められない次の所得</w:t>
            </w:r>
          </w:p>
          <w:tbl>
            <w:tblPr>
              <w:tblStyle w:val="a7"/>
              <w:tblW w:w="0" w:type="auto"/>
              <w:tblInd w:w="120" w:type="dxa"/>
              <w:tblLook w:val="04A0"/>
            </w:tblPr>
            <w:tblGrid>
              <w:gridCol w:w="5288"/>
            </w:tblGrid>
            <w:tr w:rsidR="0099034C" w:rsidTr="0099034C">
              <w:tc>
                <w:tcPr>
                  <w:tcW w:w="5403" w:type="dxa"/>
                </w:tcPr>
                <w:p w:rsidR="0099034C" w:rsidRDefault="0099034C" w:rsidP="00374F57">
                  <w:pPr>
                    <w:pStyle w:val="a8"/>
                    <w:ind w:leftChars="0" w:left="0"/>
                    <w:jc w:val="left"/>
                  </w:pPr>
                  <w:r>
                    <w:rPr>
                      <w:rFonts w:hint="eastAsia"/>
                    </w:rPr>
                    <w:t>・</w:t>
                  </w:r>
                  <w:r w:rsidR="008E1DA8">
                    <w:rPr>
                      <w:rFonts w:hint="eastAsia"/>
                    </w:rPr>
                    <w:t>動産</w:t>
                  </w:r>
                  <w:r>
                    <w:rPr>
                      <w:rFonts w:hint="eastAsia"/>
                    </w:rPr>
                    <w:t>の貸付けによる所得</w:t>
                  </w:r>
                </w:p>
                <w:p w:rsidR="0099034C" w:rsidRDefault="0099034C" w:rsidP="00374F57">
                  <w:pPr>
                    <w:pStyle w:val="a8"/>
                    <w:ind w:leftChars="0" w:left="0"/>
                    <w:jc w:val="left"/>
                  </w:pPr>
                  <w:r>
                    <w:rPr>
                      <w:rFonts w:hint="eastAsia"/>
                    </w:rPr>
                    <w:t>・工事所有権の使用料に係る所得</w:t>
                  </w:r>
                </w:p>
                <w:p w:rsidR="0099034C" w:rsidRDefault="0099034C" w:rsidP="00374F57">
                  <w:pPr>
                    <w:pStyle w:val="a8"/>
                    <w:ind w:leftChars="0" w:left="0"/>
                    <w:jc w:val="left"/>
                  </w:pPr>
                  <w:r>
                    <w:rPr>
                      <w:rFonts w:hint="eastAsia"/>
                    </w:rPr>
                    <w:t>・温泉を利用する権利の設定による所得</w:t>
                  </w:r>
                </w:p>
                <w:p w:rsidR="0099034C" w:rsidRDefault="0099034C" w:rsidP="0099034C">
                  <w:pPr>
                    <w:pStyle w:val="a8"/>
                    <w:ind w:leftChars="0" w:left="120" w:hangingChars="50" w:hanging="120"/>
                    <w:jc w:val="left"/>
                  </w:pPr>
                  <w:r>
                    <w:rPr>
                      <w:rFonts w:hint="eastAsia"/>
                    </w:rPr>
                    <w:t>・現行、さし絵、作曲、デザインの報酬、放送謝金、著作権の使用料又は講演料等に係る所得</w:t>
                  </w:r>
                </w:p>
                <w:p w:rsidR="0099034C" w:rsidRDefault="0099034C" w:rsidP="0099034C">
                  <w:pPr>
                    <w:pStyle w:val="a8"/>
                    <w:ind w:leftChars="0" w:left="120" w:hangingChars="50" w:hanging="120"/>
                    <w:jc w:val="left"/>
                  </w:pPr>
                  <w:r>
                    <w:rPr>
                      <w:rFonts w:hint="eastAsia"/>
                    </w:rPr>
                    <w:t>・著採石権、鉱業権の貸付けによる所得</w:t>
                  </w:r>
                </w:p>
                <w:p w:rsidR="0099034C" w:rsidRDefault="0099034C" w:rsidP="0099034C">
                  <w:pPr>
                    <w:pStyle w:val="a8"/>
                    <w:ind w:leftChars="0" w:left="120" w:hangingChars="50" w:hanging="120"/>
                    <w:jc w:val="left"/>
                  </w:pPr>
                  <w:r>
                    <w:rPr>
                      <w:rFonts w:hint="eastAsia"/>
                    </w:rPr>
                    <w:t>・金銭の貸付けによる所得</w:t>
                  </w:r>
                </w:p>
                <w:p w:rsidR="0099034C" w:rsidRDefault="0099034C" w:rsidP="0099034C">
                  <w:pPr>
                    <w:pStyle w:val="a8"/>
                    <w:ind w:leftChars="0" w:left="120" w:hangingChars="50" w:hanging="120"/>
                    <w:jc w:val="left"/>
                  </w:pPr>
                  <w:r>
                    <w:rPr>
                      <w:rFonts w:hint="eastAsia"/>
                    </w:rPr>
                    <w:t>・保有期間が</w:t>
                  </w:r>
                  <w:r>
                    <w:rPr>
                      <w:rFonts w:hint="eastAsia"/>
                    </w:rPr>
                    <w:t>5</w:t>
                  </w:r>
                  <w:r>
                    <w:rPr>
                      <w:rFonts w:hint="eastAsia"/>
                    </w:rPr>
                    <w:t>年以内の山林の伐採、譲渡による所得</w:t>
                  </w:r>
                </w:p>
              </w:tc>
            </w:tr>
          </w:tbl>
          <w:p w:rsidR="0099034C" w:rsidRDefault="0099034C" w:rsidP="00374F57">
            <w:pPr>
              <w:pStyle w:val="a8"/>
              <w:ind w:leftChars="0" w:left="120" w:hangingChars="50" w:hanging="120"/>
              <w:jc w:val="left"/>
            </w:pPr>
          </w:p>
          <w:p w:rsidR="00374F57" w:rsidRDefault="00374F57" w:rsidP="00BA3061">
            <w:pPr>
              <w:pStyle w:val="a8"/>
              <w:ind w:leftChars="0" w:left="0"/>
              <w:jc w:val="left"/>
            </w:pPr>
          </w:p>
        </w:tc>
      </w:tr>
    </w:tbl>
    <w:p w:rsidR="00597955" w:rsidRDefault="00597955" w:rsidP="0059727E">
      <w:pPr>
        <w:ind w:leftChars="300" w:left="964" w:hangingChars="100" w:hanging="241"/>
        <w:jc w:val="left"/>
      </w:pPr>
      <w:r>
        <w:rPr>
          <w:rFonts w:hint="eastAsia"/>
        </w:rPr>
        <w:t>※商品先物取引、外国為替証拠金取引</w:t>
      </w:r>
      <w:r>
        <w:rPr>
          <w:rFonts w:hint="eastAsia"/>
        </w:rPr>
        <w:t>(FX</w:t>
      </w:r>
      <w:r>
        <w:rPr>
          <w:rFonts w:hint="eastAsia"/>
        </w:rPr>
        <w:t>取引</w:t>
      </w:r>
      <w:r>
        <w:rPr>
          <w:rFonts w:hint="eastAsia"/>
        </w:rPr>
        <w:t>)</w:t>
      </w:r>
      <w:r>
        <w:rPr>
          <w:rFonts w:hint="eastAsia"/>
        </w:rPr>
        <w:t>による所得は申告分離課税方式により確定申告を行う。</w:t>
      </w:r>
    </w:p>
    <w:p w:rsidR="00597955" w:rsidRDefault="00597955" w:rsidP="00597955">
      <w:pPr>
        <w:ind w:left="964" w:hangingChars="400" w:hanging="964"/>
        <w:jc w:val="left"/>
      </w:pPr>
    </w:p>
    <w:p w:rsidR="00597955" w:rsidRDefault="00597955" w:rsidP="0059727E">
      <w:pPr>
        <w:ind w:left="964" w:hangingChars="400" w:hanging="964"/>
        <w:jc w:val="left"/>
      </w:pPr>
      <w:r>
        <w:rPr>
          <w:rFonts w:hint="eastAsia"/>
        </w:rPr>
        <w:t xml:space="preserve">　　　　※定期積立金の給付補填金、抵当証券の利息、割引債の償還差益等は源泉便り課税方式により、確定申告は行わない。</w:t>
      </w:r>
    </w:p>
    <w:p w:rsidR="0059727E" w:rsidRDefault="0059727E" w:rsidP="0059727E">
      <w:pPr>
        <w:ind w:left="964" w:hangingChars="400" w:hanging="964"/>
        <w:jc w:val="left"/>
      </w:pPr>
    </w:p>
    <w:p w:rsidR="00DB292F" w:rsidRDefault="00DB292F" w:rsidP="0059727E">
      <w:pPr>
        <w:ind w:left="964" w:hangingChars="400" w:hanging="964"/>
        <w:jc w:val="left"/>
      </w:pPr>
    </w:p>
    <w:p w:rsidR="00DB292F" w:rsidRPr="00597955" w:rsidRDefault="00DB292F" w:rsidP="0059727E">
      <w:pPr>
        <w:ind w:left="964" w:hangingChars="400" w:hanging="964"/>
        <w:jc w:val="left"/>
      </w:pPr>
    </w:p>
    <w:p w:rsidR="006D3EA6" w:rsidRDefault="006D3EA6" w:rsidP="00303CD6">
      <w:pPr>
        <w:ind w:firstLineChars="250" w:firstLine="602"/>
        <w:jc w:val="left"/>
      </w:pPr>
      <w:r>
        <w:rPr>
          <w:rFonts w:hint="eastAsia"/>
        </w:rPr>
        <w:t>・公的年</w:t>
      </w:r>
      <w:r w:rsidR="005E0468">
        <w:rPr>
          <w:rFonts w:hint="eastAsia"/>
        </w:rPr>
        <w:t>金</w:t>
      </w:r>
      <w:r>
        <w:rPr>
          <w:rFonts w:hint="eastAsia"/>
        </w:rPr>
        <w:t>等の雑所得の計算式</w:t>
      </w:r>
    </w:p>
    <w:tbl>
      <w:tblPr>
        <w:tblStyle w:val="a7"/>
        <w:tblW w:w="0" w:type="auto"/>
        <w:tblInd w:w="817" w:type="dxa"/>
        <w:tblLook w:val="04A0"/>
      </w:tblPr>
      <w:tblGrid>
        <w:gridCol w:w="7371"/>
      </w:tblGrid>
      <w:tr w:rsidR="006D3EA6" w:rsidTr="006D3EA6">
        <w:tc>
          <w:tcPr>
            <w:tcW w:w="7371" w:type="dxa"/>
          </w:tcPr>
          <w:p w:rsidR="006D3EA6" w:rsidRDefault="006D3EA6" w:rsidP="006D3EA6">
            <w:pPr>
              <w:jc w:val="left"/>
            </w:pPr>
            <w:r>
              <w:rPr>
                <w:rFonts w:hint="eastAsia"/>
              </w:rPr>
              <w:t>公的年金等の雑所得の金額　＝　収入金額　－　公的年等控除額</w:t>
            </w:r>
          </w:p>
        </w:tc>
      </w:tr>
    </w:tbl>
    <w:p w:rsidR="005E0468" w:rsidRDefault="005E0468" w:rsidP="006D3EA6">
      <w:pPr>
        <w:jc w:val="left"/>
      </w:pPr>
      <w:r>
        <w:rPr>
          <w:rFonts w:hint="eastAsia"/>
        </w:rPr>
        <w:t xml:space="preserve">　　　　</w:t>
      </w:r>
    </w:p>
    <w:p w:rsidR="002D7106" w:rsidRDefault="002D7106" w:rsidP="006D3EA6">
      <w:pPr>
        <w:jc w:val="left"/>
      </w:pPr>
    </w:p>
    <w:tbl>
      <w:tblPr>
        <w:tblStyle w:val="a7"/>
        <w:tblW w:w="0" w:type="auto"/>
        <w:tblInd w:w="817" w:type="dxa"/>
        <w:tblLook w:val="04A0"/>
      </w:tblPr>
      <w:tblGrid>
        <w:gridCol w:w="567"/>
        <w:gridCol w:w="4111"/>
        <w:gridCol w:w="4851"/>
      </w:tblGrid>
      <w:tr w:rsidR="002D7106" w:rsidTr="008E4C37">
        <w:tc>
          <w:tcPr>
            <w:tcW w:w="567" w:type="dxa"/>
          </w:tcPr>
          <w:p w:rsidR="002D7106" w:rsidRDefault="002D7106" w:rsidP="006D3EA6">
            <w:pPr>
              <w:jc w:val="left"/>
            </w:pPr>
          </w:p>
        </w:tc>
        <w:tc>
          <w:tcPr>
            <w:tcW w:w="4111" w:type="dxa"/>
          </w:tcPr>
          <w:p w:rsidR="002D7106" w:rsidRDefault="002D7106" w:rsidP="008E4C37">
            <w:pPr>
              <w:jc w:val="center"/>
            </w:pPr>
            <w:r>
              <w:rPr>
                <w:rFonts w:hint="eastAsia"/>
              </w:rPr>
              <w:t>公的年金等の収入金額</w:t>
            </w:r>
            <w:r>
              <w:rPr>
                <w:rFonts w:hint="eastAsia"/>
              </w:rPr>
              <w:t>A</w:t>
            </w:r>
          </w:p>
        </w:tc>
        <w:tc>
          <w:tcPr>
            <w:tcW w:w="4851" w:type="dxa"/>
          </w:tcPr>
          <w:p w:rsidR="002D7106" w:rsidRDefault="002D7106" w:rsidP="008E4C37">
            <w:pPr>
              <w:jc w:val="center"/>
            </w:pPr>
            <w:r>
              <w:rPr>
                <w:rFonts w:hint="eastAsia"/>
              </w:rPr>
              <w:t>公的年金等に係る雑所得の金額</w:t>
            </w:r>
          </w:p>
        </w:tc>
      </w:tr>
      <w:tr w:rsidR="002D7106" w:rsidTr="008E4C37">
        <w:trPr>
          <w:cantSplit/>
          <w:trHeight w:val="1134"/>
        </w:trPr>
        <w:tc>
          <w:tcPr>
            <w:tcW w:w="567" w:type="dxa"/>
          </w:tcPr>
          <w:p w:rsidR="002D7106" w:rsidRDefault="002D7106" w:rsidP="002D7106">
            <w:pPr>
              <w:jc w:val="center"/>
            </w:pPr>
            <w:r>
              <w:rPr>
                <w:rFonts w:hint="eastAsia"/>
              </w:rPr>
              <w:t>65</w:t>
            </w:r>
          </w:p>
          <w:p w:rsidR="002D7106" w:rsidRDefault="002D7106" w:rsidP="002D7106">
            <w:pPr>
              <w:jc w:val="center"/>
            </w:pPr>
            <w:r>
              <w:rPr>
                <w:rFonts w:hint="eastAsia"/>
              </w:rPr>
              <w:t>歳</w:t>
            </w:r>
          </w:p>
          <w:p w:rsidR="002D7106" w:rsidRDefault="002D7106" w:rsidP="002D7106">
            <w:pPr>
              <w:jc w:val="center"/>
            </w:pPr>
            <w:r>
              <w:rPr>
                <w:rFonts w:hint="eastAsia"/>
              </w:rPr>
              <w:t>未満</w:t>
            </w:r>
          </w:p>
        </w:tc>
        <w:tc>
          <w:tcPr>
            <w:tcW w:w="4111" w:type="dxa"/>
          </w:tcPr>
          <w:p w:rsidR="002D7106" w:rsidRDefault="002D7106" w:rsidP="006D3EA6">
            <w:pPr>
              <w:jc w:val="left"/>
            </w:pPr>
            <w:r>
              <w:rPr>
                <w:rFonts w:hint="eastAsia"/>
              </w:rPr>
              <w:t>130</w:t>
            </w:r>
            <w:r>
              <w:rPr>
                <w:rFonts w:hint="eastAsia"/>
              </w:rPr>
              <w:t>万円以下</w:t>
            </w:r>
          </w:p>
          <w:p w:rsidR="002D7106" w:rsidRDefault="002D7106" w:rsidP="006D3EA6">
            <w:pPr>
              <w:jc w:val="left"/>
            </w:pPr>
            <w:r>
              <w:rPr>
                <w:rFonts w:hint="eastAsia"/>
              </w:rPr>
              <w:t>130</w:t>
            </w:r>
            <w:r>
              <w:rPr>
                <w:rFonts w:hint="eastAsia"/>
              </w:rPr>
              <w:t xml:space="preserve">万円超　　　</w:t>
            </w:r>
            <w:r>
              <w:rPr>
                <w:rFonts w:hint="eastAsia"/>
              </w:rPr>
              <w:t>410</w:t>
            </w:r>
            <w:r>
              <w:rPr>
                <w:rFonts w:hint="eastAsia"/>
              </w:rPr>
              <w:t>万円未満</w:t>
            </w:r>
          </w:p>
          <w:p w:rsidR="002D7106" w:rsidRDefault="002D7106" w:rsidP="006D3EA6">
            <w:pPr>
              <w:jc w:val="left"/>
            </w:pPr>
            <w:r>
              <w:rPr>
                <w:rFonts w:hint="eastAsia"/>
              </w:rPr>
              <w:t>410</w:t>
            </w:r>
            <w:r>
              <w:rPr>
                <w:rFonts w:hint="eastAsia"/>
              </w:rPr>
              <w:t>万円以上</w:t>
            </w:r>
            <w:r>
              <w:rPr>
                <w:rFonts w:hint="eastAsia"/>
              </w:rPr>
              <w:t xml:space="preserve">  770</w:t>
            </w:r>
            <w:r>
              <w:rPr>
                <w:rFonts w:hint="eastAsia"/>
              </w:rPr>
              <w:t>万円未満</w:t>
            </w:r>
          </w:p>
          <w:p w:rsidR="002D7106" w:rsidRDefault="002D7106" w:rsidP="006D3EA6">
            <w:pPr>
              <w:jc w:val="left"/>
            </w:pPr>
            <w:r>
              <w:rPr>
                <w:rFonts w:hint="eastAsia"/>
              </w:rPr>
              <w:t>770</w:t>
            </w:r>
            <w:r>
              <w:rPr>
                <w:rFonts w:hint="eastAsia"/>
              </w:rPr>
              <w:t>万円以上</w:t>
            </w:r>
          </w:p>
        </w:tc>
        <w:tc>
          <w:tcPr>
            <w:tcW w:w="4851" w:type="dxa"/>
          </w:tcPr>
          <w:p w:rsidR="002D7106" w:rsidRDefault="002D7106" w:rsidP="006D3EA6">
            <w:pPr>
              <w:jc w:val="left"/>
            </w:pPr>
            <w:r>
              <w:rPr>
                <w:rFonts w:hint="eastAsia"/>
              </w:rPr>
              <w:t>A</w:t>
            </w:r>
            <w:r>
              <w:rPr>
                <w:rFonts w:hint="eastAsia"/>
              </w:rPr>
              <w:t xml:space="preserve">　－　</w:t>
            </w:r>
            <w:r>
              <w:rPr>
                <w:rFonts w:hint="eastAsia"/>
              </w:rPr>
              <w:t>70</w:t>
            </w:r>
            <w:r>
              <w:rPr>
                <w:rFonts w:hint="eastAsia"/>
              </w:rPr>
              <w:t xml:space="preserve">万円　</w:t>
            </w:r>
            <w:r>
              <w:rPr>
                <w:rFonts w:hint="eastAsia"/>
              </w:rPr>
              <w:t>(</w:t>
            </w:r>
            <w:r>
              <w:rPr>
                <w:rFonts w:hint="eastAsia"/>
              </w:rPr>
              <w:t>赤字の場合は、</w:t>
            </w:r>
            <w:r>
              <w:rPr>
                <w:rFonts w:hint="eastAsia"/>
              </w:rPr>
              <w:t>0)</w:t>
            </w:r>
          </w:p>
          <w:p w:rsidR="002D7106" w:rsidRDefault="002D7106" w:rsidP="006D3EA6">
            <w:pPr>
              <w:jc w:val="left"/>
            </w:pPr>
            <w:r>
              <w:rPr>
                <w:rFonts w:hint="eastAsia"/>
              </w:rPr>
              <w:t>A</w:t>
            </w:r>
            <w:r>
              <w:rPr>
                <w:rFonts w:hint="eastAsia"/>
              </w:rPr>
              <w:t xml:space="preserve">　×　</w:t>
            </w:r>
            <w:r>
              <w:rPr>
                <w:rFonts w:hint="eastAsia"/>
              </w:rPr>
              <w:t>75</w:t>
            </w:r>
            <w:r>
              <w:rPr>
                <w:rFonts w:hint="eastAsia"/>
              </w:rPr>
              <w:t xml:space="preserve">％　－　</w:t>
            </w:r>
            <w:r>
              <w:rPr>
                <w:rFonts w:hint="eastAsia"/>
              </w:rPr>
              <w:t>37.5</w:t>
            </w:r>
            <w:r>
              <w:rPr>
                <w:rFonts w:hint="eastAsia"/>
              </w:rPr>
              <w:t>万円</w:t>
            </w:r>
          </w:p>
          <w:p w:rsidR="002D7106" w:rsidRDefault="002D7106" w:rsidP="006D3EA6">
            <w:pPr>
              <w:jc w:val="left"/>
            </w:pPr>
            <w:r>
              <w:rPr>
                <w:rFonts w:hint="eastAsia"/>
              </w:rPr>
              <w:t>A</w:t>
            </w:r>
            <w:r>
              <w:rPr>
                <w:rFonts w:hint="eastAsia"/>
              </w:rPr>
              <w:t xml:space="preserve">　×　</w:t>
            </w:r>
            <w:r>
              <w:rPr>
                <w:rFonts w:hint="eastAsia"/>
              </w:rPr>
              <w:t>85</w:t>
            </w:r>
            <w:r>
              <w:rPr>
                <w:rFonts w:hint="eastAsia"/>
              </w:rPr>
              <w:t xml:space="preserve">％　－　</w:t>
            </w:r>
            <w:r>
              <w:rPr>
                <w:rFonts w:hint="eastAsia"/>
              </w:rPr>
              <w:t>78.5</w:t>
            </w:r>
            <w:r>
              <w:rPr>
                <w:rFonts w:hint="eastAsia"/>
              </w:rPr>
              <w:t>万円</w:t>
            </w:r>
          </w:p>
          <w:p w:rsidR="002D7106" w:rsidRDefault="002D7106" w:rsidP="006D3EA6">
            <w:pPr>
              <w:jc w:val="left"/>
            </w:pPr>
            <w:r>
              <w:rPr>
                <w:rFonts w:hint="eastAsia"/>
              </w:rPr>
              <w:t>A</w:t>
            </w:r>
            <w:r>
              <w:rPr>
                <w:rFonts w:hint="eastAsia"/>
              </w:rPr>
              <w:t xml:space="preserve">　</w:t>
            </w:r>
            <w:r w:rsidR="008E4C37">
              <w:rPr>
                <w:rFonts w:hint="eastAsia"/>
              </w:rPr>
              <w:t xml:space="preserve">×　</w:t>
            </w:r>
            <w:r w:rsidR="008E4C37">
              <w:rPr>
                <w:rFonts w:hint="eastAsia"/>
              </w:rPr>
              <w:t>95</w:t>
            </w:r>
            <w:r w:rsidR="008E4C37">
              <w:rPr>
                <w:rFonts w:hint="eastAsia"/>
              </w:rPr>
              <w:t>％　－</w:t>
            </w:r>
            <w:r w:rsidR="008E4C37">
              <w:rPr>
                <w:rFonts w:hint="eastAsia"/>
              </w:rPr>
              <w:t>155.5</w:t>
            </w:r>
            <w:r w:rsidR="008E4C37">
              <w:rPr>
                <w:rFonts w:hint="eastAsia"/>
              </w:rPr>
              <w:t>万円</w:t>
            </w:r>
          </w:p>
        </w:tc>
      </w:tr>
      <w:tr w:rsidR="002D7106" w:rsidTr="008E4C37">
        <w:tc>
          <w:tcPr>
            <w:tcW w:w="567" w:type="dxa"/>
          </w:tcPr>
          <w:p w:rsidR="002D7106" w:rsidRDefault="002D7106" w:rsidP="002D7106">
            <w:pPr>
              <w:jc w:val="center"/>
            </w:pPr>
            <w:r>
              <w:rPr>
                <w:rFonts w:hint="eastAsia"/>
              </w:rPr>
              <w:t>65</w:t>
            </w:r>
          </w:p>
          <w:p w:rsidR="002D7106" w:rsidRDefault="002D7106" w:rsidP="002D7106">
            <w:pPr>
              <w:jc w:val="center"/>
            </w:pPr>
            <w:r>
              <w:rPr>
                <w:rFonts w:hint="eastAsia"/>
              </w:rPr>
              <w:t>歳</w:t>
            </w:r>
          </w:p>
          <w:p w:rsidR="002D7106" w:rsidRDefault="002D7106" w:rsidP="002D7106">
            <w:pPr>
              <w:jc w:val="center"/>
            </w:pPr>
            <w:r>
              <w:rPr>
                <w:rFonts w:hint="eastAsia"/>
              </w:rPr>
              <w:t>以上</w:t>
            </w:r>
          </w:p>
        </w:tc>
        <w:tc>
          <w:tcPr>
            <w:tcW w:w="4111" w:type="dxa"/>
          </w:tcPr>
          <w:p w:rsidR="002D7106" w:rsidRDefault="008E4C37" w:rsidP="006D3EA6">
            <w:pPr>
              <w:jc w:val="left"/>
            </w:pPr>
            <w:r>
              <w:rPr>
                <w:rFonts w:hint="eastAsia"/>
              </w:rPr>
              <w:t>330</w:t>
            </w:r>
            <w:r>
              <w:rPr>
                <w:rFonts w:hint="eastAsia"/>
              </w:rPr>
              <w:t>万円以下</w:t>
            </w:r>
          </w:p>
          <w:p w:rsidR="008E4C37" w:rsidRDefault="008E4C37" w:rsidP="006D3EA6">
            <w:pPr>
              <w:jc w:val="left"/>
            </w:pPr>
            <w:r>
              <w:rPr>
                <w:rFonts w:hint="eastAsia"/>
              </w:rPr>
              <w:t>330</w:t>
            </w:r>
            <w:r>
              <w:rPr>
                <w:rFonts w:hint="eastAsia"/>
              </w:rPr>
              <w:t xml:space="preserve">万円超　　　</w:t>
            </w:r>
            <w:r>
              <w:rPr>
                <w:rFonts w:hint="eastAsia"/>
              </w:rPr>
              <w:t>410</w:t>
            </w:r>
            <w:r>
              <w:rPr>
                <w:rFonts w:hint="eastAsia"/>
              </w:rPr>
              <w:t>万円未満</w:t>
            </w:r>
          </w:p>
          <w:p w:rsidR="008E4C37" w:rsidRDefault="008E4C37" w:rsidP="006D3EA6">
            <w:pPr>
              <w:jc w:val="left"/>
            </w:pPr>
            <w:r>
              <w:rPr>
                <w:rFonts w:hint="eastAsia"/>
              </w:rPr>
              <w:t>410</w:t>
            </w:r>
            <w:r>
              <w:rPr>
                <w:rFonts w:hint="eastAsia"/>
              </w:rPr>
              <w:t>万円以上</w:t>
            </w:r>
            <w:r>
              <w:rPr>
                <w:rFonts w:hint="eastAsia"/>
              </w:rPr>
              <w:t xml:space="preserve">  770</w:t>
            </w:r>
            <w:r>
              <w:rPr>
                <w:rFonts w:hint="eastAsia"/>
              </w:rPr>
              <w:t>万円未満</w:t>
            </w:r>
          </w:p>
          <w:p w:rsidR="008E4C37" w:rsidRDefault="008E4C37" w:rsidP="006D3EA6">
            <w:pPr>
              <w:jc w:val="left"/>
            </w:pPr>
            <w:r>
              <w:rPr>
                <w:rFonts w:hint="eastAsia"/>
              </w:rPr>
              <w:t>770</w:t>
            </w:r>
            <w:r>
              <w:rPr>
                <w:rFonts w:hint="eastAsia"/>
              </w:rPr>
              <w:t>万円以上</w:t>
            </w:r>
          </w:p>
        </w:tc>
        <w:tc>
          <w:tcPr>
            <w:tcW w:w="4851" w:type="dxa"/>
          </w:tcPr>
          <w:p w:rsidR="002D7106" w:rsidRDefault="008E4C37" w:rsidP="006D3EA6">
            <w:pPr>
              <w:jc w:val="left"/>
            </w:pPr>
            <w:r>
              <w:rPr>
                <w:rFonts w:hint="eastAsia"/>
              </w:rPr>
              <w:t>A</w:t>
            </w:r>
            <w:r>
              <w:rPr>
                <w:rFonts w:hint="eastAsia"/>
              </w:rPr>
              <w:t xml:space="preserve">　－　</w:t>
            </w:r>
            <w:r>
              <w:rPr>
                <w:rFonts w:hint="eastAsia"/>
              </w:rPr>
              <w:t>120</w:t>
            </w:r>
            <w:r>
              <w:rPr>
                <w:rFonts w:hint="eastAsia"/>
              </w:rPr>
              <w:t xml:space="preserve">万円　</w:t>
            </w:r>
            <w:r>
              <w:rPr>
                <w:rFonts w:hint="eastAsia"/>
              </w:rPr>
              <w:t>(</w:t>
            </w:r>
            <w:r>
              <w:rPr>
                <w:rFonts w:hint="eastAsia"/>
              </w:rPr>
              <w:t>赤字の場合は、</w:t>
            </w:r>
            <w:r>
              <w:rPr>
                <w:rFonts w:hint="eastAsia"/>
              </w:rPr>
              <w:t>0)</w:t>
            </w:r>
          </w:p>
          <w:p w:rsidR="008E4C37" w:rsidRDefault="008E4C37" w:rsidP="006D3EA6">
            <w:pPr>
              <w:jc w:val="left"/>
            </w:pPr>
            <w:r>
              <w:rPr>
                <w:rFonts w:hint="eastAsia"/>
              </w:rPr>
              <w:t>A</w:t>
            </w:r>
            <w:r>
              <w:rPr>
                <w:rFonts w:hint="eastAsia"/>
              </w:rPr>
              <w:t xml:space="preserve">　×　</w:t>
            </w:r>
            <w:r>
              <w:rPr>
                <w:rFonts w:hint="eastAsia"/>
              </w:rPr>
              <w:t>75</w:t>
            </w:r>
            <w:r>
              <w:rPr>
                <w:rFonts w:hint="eastAsia"/>
              </w:rPr>
              <w:t xml:space="preserve">％　－　</w:t>
            </w:r>
            <w:r>
              <w:rPr>
                <w:rFonts w:hint="eastAsia"/>
              </w:rPr>
              <w:t>37.5</w:t>
            </w:r>
            <w:r>
              <w:rPr>
                <w:rFonts w:hint="eastAsia"/>
              </w:rPr>
              <w:t>万円</w:t>
            </w:r>
          </w:p>
          <w:p w:rsidR="008E4C37" w:rsidRDefault="008E4C37" w:rsidP="006D3EA6">
            <w:pPr>
              <w:jc w:val="left"/>
            </w:pPr>
            <w:r>
              <w:rPr>
                <w:rFonts w:hint="eastAsia"/>
              </w:rPr>
              <w:t>A</w:t>
            </w:r>
            <w:r>
              <w:rPr>
                <w:rFonts w:hint="eastAsia"/>
              </w:rPr>
              <w:t xml:space="preserve">　×　</w:t>
            </w:r>
            <w:r>
              <w:rPr>
                <w:rFonts w:hint="eastAsia"/>
              </w:rPr>
              <w:t>85</w:t>
            </w:r>
            <w:r>
              <w:rPr>
                <w:rFonts w:hint="eastAsia"/>
              </w:rPr>
              <w:t xml:space="preserve">％　－　</w:t>
            </w:r>
            <w:r>
              <w:rPr>
                <w:rFonts w:hint="eastAsia"/>
              </w:rPr>
              <w:t>78.5</w:t>
            </w:r>
            <w:r>
              <w:rPr>
                <w:rFonts w:hint="eastAsia"/>
              </w:rPr>
              <w:t>万円</w:t>
            </w:r>
          </w:p>
          <w:p w:rsidR="008E4C37" w:rsidRDefault="008E4C37" w:rsidP="006D3EA6">
            <w:pPr>
              <w:jc w:val="left"/>
            </w:pPr>
            <w:r>
              <w:rPr>
                <w:rFonts w:hint="eastAsia"/>
              </w:rPr>
              <w:t>A</w:t>
            </w:r>
            <w:r>
              <w:rPr>
                <w:rFonts w:hint="eastAsia"/>
              </w:rPr>
              <w:t xml:space="preserve">　×　</w:t>
            </w:r>
            <w:r>
              <w:rPr>
                <w:rFonts w:hint="eastAsia"/>
              </w:rPr>
              <w:t>95</w:t>
            </w:r>
            <w:r>
              <w:rPr>
                <w:rFonts w:hint="eastAsia"/>
              </w:rPr>
              <w:t>％　－</w:t>
            </w:r>
            <w:r>
              <w:rPr>
                <w:rFonts w:hint="eastAsia"/>
              </w:rPr>
              <w:t>155.5</w:t>
            </w:r>
            <w:r>
              <w:rPr>
                <w:rFonts w:hint="eastAsia"/>
              </w:rPr>
              <w:t>万円</w:t>
            </w:r>
          </w:p>
        </w:tc>
      </w:tr>
    </w:tbl>
    <w:p w:rsidR="002D7106" w:rsidRDefault="002D7106" w:rsidP="006D3EA6">
      <w:pPr>
        <w:jc w:val="left"/>
      </w:pPr>
    </w:p>
    <w:p w:rsidR="005E0468" w:rsidRDefault="005E0468" w:rsidP="006D3EA6">
      <w:pPr>
        <w:jc w:val="left"/>
      </w:pPr>
      <w:r>
        <w:rPr>
          <w:rFonts w:hint="eastAsia"/>
        </w:rPr>
        <w:t xml:space="preserve">　　　　・公的年金等以外の雑所得の計算式</w:t>
      </w:r>
    </w:p>
    <w:tbl>
      <w:tblPr>
        <w:tblStyle w:val="a7"/>
        <w:tblW w:w="0" w:type="auto"/>
        <w:tblInd w:w="817" w:type="dxa"/>
        <w:tblLook w:val="04A0"/>
      </w:tblPr>
      <w:tblGrid>
        <w:gridCol w:w="7371"/>
      </w:tblGrid>
      <w:tr w:rsidR="005E0468" w:rsidTr="005E0468">
        <w:tc>
          <w:tcPr>
            <w:tcW w:w="7371" w:type="dxa"/>
          </w:tcPr>
          <w:p w:rsidR="005E0468" w:rsidRDefault="005E0468" w:rsidP="006D3EA6">
            <w:pPr>
              <w:jc w:val="left"/>
            </w:pPr>
            <w:r>
              <w:rPr>
                <w:rFonts w:hint="eastAsia"/>
              </w:rPr>
              <w:t>公的年金等以外の雑所得の金額　＝　総収入金額　－　必要経費</w:t>
            </w:r>
          </w:p>
        </w:tc>
      </w:tr>
    </w:tbl>
    <w:p w:rsidR="005E0468" w:rsidRDefault="005E0468" w:rsidP="006D3EA6">
      <w:pPr>
        <w:jc w:val="left"/>
      </w:pPr>
      <w:r>
        <w:rPr>
          <w:rFonts w:hint="eastAsia"/>
        </w:rPr>
        <w:t xml:space="preserve">　　　　</w:t>
      </w:r>
    </w:p>
    <w:p w:rsidR="005E0468" w:rsidRDefault="005E0468" w:rsidP="006D3EA6">
      <w:pPr>
        <w:jc w:val="left"/>
      </w:pPr>
      <w:r>
        <w:rPr>
          <w:rFonts w:hint="eastAsia"/>
        </w:rPr>
        <w:t xml:space="preserve">　　　　・先物取引に係る雑所得の計算式</w:t>
      </w:r>
    </w:p>
    <w:tbl>
      <w:tblPr>
        <w:tblStyle w:val="a7"/>
        <w:tblW w:w="0" w:type="auto"/>
        <w:tblInd w:w="817" w:type="dxa"/>
        <w:tblLook w:val="04A0"/>
      </w:tblPr>
      <w:tblGrid>
        <w:gridCol w:w="7371"/>
      </w:tblGrid>
      <w:tr w:rsidR="005E0468" w:rsidTr="005E0468">
        <w:tc>
          <w:tcPr>
            <w:tcW w:w="7371" w:type="dxa"/>
          </w:tcPr>
          <w:p w:rsidR="005E0468" w:rsidRDefault="005E0468" w:rsidP="006D3EA6">
            <w:pPr>
              <w:jc w:val="left"/>
            </w:pPr>
            <w:r>
              <w:rPr>
                <w:rFonts w:hint="eastAsia"/>
              </w:rPr>
              <w:t>先物取引に係る雑所得等の金額　＝　総収入金額　－　必要経費</w:t>
            </w:r>
          </w:p>
        </w:tc>
      </w:tr>
    </w:tbl>
    <w:p w:rsidR="00233775" w:rsidRDefault="00233775" w:rsidP="008E4C37">
      <w:pPr>
        <w:jc w:val="left"/>
      </w:pPr>
    </w:p>
    <w:p w:rsidR="00E4536E" w:rsidRDefault="00E4536E" w:rsidP="008E4C37">
      <w:pPr>
        <w:jc w:val="left"/>
      </w:pPr>
    </w:p>
    <w:p w:rsidR="00E4536E" w:rsidRDefault="00E4536E" w:rsidP="008E4C37">
      <w:pPr>
        <w:jc w:val="left"/>
      </w:pPr>
    </w:p>
    <w:p w:rsidR="00E4536E" w:rsidRDefault="00E4536E" w:rsidP="008E4C37">
      <w:pPr>
        <w:jc w:val="left"/>
      </w:pPr>
    </w:p>
    <w:p w:rsidR="00E4536E" w:rsidRDefault="00E4536E" w:rsidP="008E4C37">
      <w:pPr>
        <w:jc w:val="left"/>
      </w:pPr>
    </w:p>
    <w:p w:rsidR="00E4536E" w:rsidRDefault="00E4536E" w:rsidP="008E4C37">
      <w:pPr>
        <w:jc w:val="left"/>
      </w:pPr>
    </w:p>
    <w:p w:rsidR="00E4536E" w:rsidRDefault="00E4536E" w:rsidP="008E4C37">
      <w:pPr>
        <w:jc w:val="left"/>
      </w:pPr>
    </w:p>
    <w:p w:rsidR="00E4536E" w:rsidRDefault="00E4536E" w:rsidP="008E4C37">
      <w:pPr>
        <w:jc w:val="left"/>
      </w:pPr>
    </w:p>
    <w:p w:rsidR="00E4536E" w:rsidRDefault="00E4536E" w:rsidP="008E4C37">
      <w:pPr>
        <w:jc w:val="left"/>
      </w:pPr>
    </w:p>
    <w:p w:rsidR="00E4536E" w:rsidRDefault="00E4536E" w:rsidP="008E4C37">
      <w:pPr>
        <w:jc w:val="left"/>
      </w:pPr>
    </w:p>
    <w:p w:rsidR="00E4536E" w:rsidRDefault="00E4536E" w:rsidP="008E4C37">
      <w:pPr>
        <w:jc w:val="left"/>
      </w:pPr>
    </w:p>
    <w:p w:rsidR="00E4536E" w:rsidRDefault="00E4536E" w:rsidP="008E4C37">
      <w:pPr>
        <w:jc w:val="left"/>
      </w:pPr>
    </w:p>
    <w:p w:rsidR="00E4536E" w:rsidRDefault="00E4536E" w:rsidP="008E4C37">
      <w:pPr>
        <w:jc w:val="left"/>
      </w:pPr>
    </w:p>
    <w:p w:rsidR="00E4536E" w:rsidRDefault="00E4536E" w:rsidP="008E4C37">
      <w:pPr>
        <w:jc w:val="left"/>
      </w:pPr>
    </w:p>
    <w:p w:rsidR="00E4536E" w:rsidRDefault="00E4536E" w:rsidP="008E4C37">
      <w:pPr>
        <w:jc w:val="left"/>
      </w:pPr>
    </w:p>
    <w:p w:rsidR="00E4536E" w:rsidRDefault="00E4536E" w:rsidP="008E4C37">
      <w:pPr>
        <w:jc w:val="left"/>
      </w:pPr>
    </w:p>
    <w:p w:rsidR="00E4536E" w:rsidRDefault="00E4536E" w:rsidP="008E4C37">
      <w:pPr>
        <w:jc w:val="left"/>
      </w:pPr>
    </w:p>
    <w:p w:rsidR="00E4536E" w:rsidRDefault="00E4536E" w:rsidP="008E4C37">
      <w:pPr>
        <w:jc w:val="left"/>
      </w:pPr>
    </w:p>
    <w:p w:rsidR="00E4536E" w:rsidRDefault="00E4536E" w:rsidP="008E4C37">
      <w:pPr>
        <w:jc w:val="left"/>
      </w:pPr>
    </w:p>
    <w:p w:rsidR="00E4536E" w:rsidRDefault="00E4536E" w:rsidP="008E4C37">
      <w:pPr>
        <w:jc w:val="left"/>
      </w:pPr>
    </w:p>
    <w:p w:rsidR="00E4536E" w:rsidRDefault="00E4536E" w:rsidP="008E4C37">
      <w:pPr>
        <w:jc w:val="left"/>
      </w:pPr>
    </w:p>
    <w:p w:rsidR="00E4536E" w:rsidRDefault="00E4536E" w:rsidP="008E4C37">
      <w:pPr>
        <w:jc w:val="left"/>
      </w:pPr>
    </w:p>
    <w:p w:rsidR="00E4536E" w:rsidRDefault="00E4536E" w:rsidP="008E4C37">
      <w:pPr>
        <w:jc w:val="left"/>
      </w:pPr>
    </w:p>
    <w:p w:rsidR="00E4536E" w:rsidRDefault="00E4536E" w:rsidP="008E4C37">
      <w:pPr>
        <w:jc w:val="left"/>
      </w:pPr>
    </w:p>
    <w:p w:rsidR="00E4536E" w:rsidRDefault="00E4536E" w:rsidP="008E4C37">
      <w:pPr>
        <w:jc w:val="left"/>
      </w:pPr>
    </w:p>
    <w:p w:rsidR="00E4536E" w:rsidRDefault="00E4536E" w:rsidP="008E4C37">
      <w:pPr>
        <w:jc w:val="left"/>
      </w:pPr>
    </w:p>
    <w:p w:rsidR="00E4536E" w:rsidRDefault="00E4536E" w:rsidP="008E4C37">
      <w:pPr>
        <w:jc w:val="left"/>
      </w:pPr>
    </w:p>
    <w:p w:rsidR="00E4536E" w:rsidRDefault="00E4536E" w:rsidP="008E4C37">
      <w:pPr>
        <w:jc w:val="left"/>
      </w:pPr>
    </w:p>
    <w:p w:rsidR="00E4536E" w:rsidRDefault="00E4536E" w:rsidP="008E4C37">
      <w:pPr>
        <w:jc w:val="left"/>
      </w:pPr>
    </w:p>
    <w:p w:rsidR="00E4536E" w:rsidRDefault="00E4536E" w:rsidP="008E4C37">
      <w:pPr>
        <w:jc w:val="left"/>
      </w:pPr>
    </w:p>
    <w:p w:rsidR="00E4536E" w:rsidRDefault="00E4536E" w:rsidP="008E4C37">
      <w:pPr>
        <w:jc w:val="left"/>
      </w:pPr>
    </w:p>
    <w:p w:rsidR="00E4536E" w:rsidRDefault="00E4536E" w:rsidP="002165AB">
      <w:pPr>
        <w:pStyle w:val="a8"/>
        <w:ind w:leftChars="0"/>
        <w:jc w:val="left"/>
      </w:pPr>
    </w:p>
    <w:p w:rsidR="00F82D11" w:rsidRPr="0065652E" w:rsidRDefault="00DB292F" w:rsidP="00183A0F">
      <w:pPr>
        <w:jc w:val="left"/>
        <w:rPr>
          <w:u w:val="single"/>
        </w:rPr>
      </w:pPr>
      <w:r>
        <w:rPr>
          <w:rFonts w:hint="eastAsia"/>
        </w:rPr>
        <w:t xml:space="preserve">　</w:t>
      </w:r>
      <w:r w:rsidR="00FE4C7D">
        <w:rPr>
          <w:rFonts w:hint="eastAsia"/>
        </w:rPr>
        <w:t>(11)</w:t>
      </w:r>
      <w:r w:rsidR="00B508F7">
        <w:rPr>
          <w:rFonts w:hint="eastAsia"/>
        </w:rPr>
        <w:t xml:space="preserve"> </w:t>
      </w:r>
      <w:r w:rsidR="008E1DA8" w:rsidRPr="008E1DA8">
        <w:rPr>
          <w:rFonts w:hint="eastAsia"/>
          <w:u w:val="single"/>
        </w:rPr>
        <w:t>所得税</w:t>
      </w:r>
      <w:r w:rsidRPr="008E1DA8">
        <w:rPr>
          <w:rFonts w:hint="eastAsia"/>
          <w:u w:val="single"/>
        </w:rPr>
        <w:t>計算過程の流れ</w:t>
      </w:r>
    </w:p>
    <w:p w:rsidR="00E4536E" w:rsidRDefault="00E4536E" w:rsidP="00183A0F">
      <w:pPr>
        <w:jc w:val="left"/>
      </w:pPr>
    </w:p>
    <w:p w:rsidR="00E4536E" w:rsidRDefault="00E4536E" w:rsidP="00183A0F">
      <w:pPr>
        <w:jc w:val="left"/>
      </w:pPr>
    </w:p>
    <w:p w:rsidR="00DB292F" w:rsidRDefault="00A63B7F" w:rsidP="00183A0F">
      <w:pPr>
        <w:jc w:val="left"/>
      </w:pPr>
      <w:r>
        <w:rPr>
          <w:noProof/>
        </w:rPr>
        <w:pict>
          <v:rect id="_x0000_s2247" style="position:absolute;margin-left:508.75pt;margin-top:9.65pt;width:27.75pt;height:352.4pt;z-index:251846656">
            <v:textbox style="layout-flow:vertical-ideographic;mso-next-textbox:#_x0000_s2247" inset="5.85pt,.7pt,5.85pt,.7pt">
              <w:txbxContent>
                <w:p w:rsidR="008E1DA8" w:rsidRDefault="008E1DA8" w:rsidP="00235639">
                  <w:pPr>
                    <w:jc w:val="center"/>
                  </w:pPr>
                  <w:r>
                    <w:rPr>
                      <w:rFonts w:hint="eastAsia"/>
                    </w:rPr>
                    <w:t xml:space="preserve">申　　告　　納　　付　　税　　額　</w:t>
                  </w:r>
                </w:p>
              </w:txbxContent>
            </v:textbox>
          </v:rect>
        </w:pict>
      </w:r>
      <w:r>
        <w:rPr>
          <w:noProof/>
        </w:rPr>
        <w:pict>
          <v:rect id="_x0000_s2245" style="position:absolute;margin-left:460.95pt;margin-top:9.65pt;width:27.75pt;height:352.4pt;z-index:251844608">
            <v:textbox style="layout-flow:vertical-ideographic;mso-next-textbox:#_x0000_s2245" inset="5.85pt,.7pt,5.85pt,.7pt">
              <w:txbxContent>
                <w:p w:rsidR="008E1DA8" w:rsidRDefault="008E1DA8" w:rsidP="00235639">
                  <w:pPr>
                    <w:jc w:val="center"/>
                  </w:pPr>
                  <w:r>
                    <w:rPr>
                      <w:rFonts w:hint="eastAsia"/>
                    </w:rPr>
                    <w:t>源　　泉　　徴　　収　　税　　額</w:t>
                  </w:r>
                </w:p>
              </w:txbxContent>
            </v:textbox>
          </v:rect>
        </w:pict>
      </w:r>
      <w:r>
        <w:rPr>
          <w:noProof/>
        </w:rPr>
        <w:pict>
          <v:rect id="_x0000_s2242" style="position:absolute;margin-left:413.15pt;margin-top:9.65pt;width:27.75pt;height:352.4pt;z-index:251841536">
            <v:textbox style="layout-flow:vertical-ideographic;mso-next-textbox:#_x0000_s2242" inset="5.85pt,.7pt,5.85pt,.7pt">
              <w:txbxContent>
                <w:p w:rsidR="008E1DA8" w:rsidRDefault="008E1DA8" w:rsidP="00235639">
                  <w:pPr>
                    <w:jc w:val="center"/>
                  </w:pPr>
                  <w:r>
                    <w:rPr>
                      <w:rFonts w:hint="eastAsia"/>
                    </w:rPr>
                    <w:t>税　　　額　　　控　　　除　　　額</w:t>
                  </w:r>
                </w:p>
              </w:txbxContent>
            </v:textbox>
          </v:rect>
        </w:pict>
      </w:r>
      <w:r>
        <w:rPr>
          <w:noProof/>
        </w:rPr>
        <w:pict>
          <v:rect id="_x0000_s2241" style="position:absolute;margin-left:365.35pt;margin-top:9.65pt;width:27.75pt;height:352.4pt;z-index:251840512">
            <v:textbox style="layout-flow:vertical-ideographic;mso-next-textbox:#_x0000_s2241" inset="5.85pt,.7pt,5.85pt,.7pt">
              <w:txbxContent>
                <w:p w:rsidR="008E1DA8" w:rsidRDefault="008E1DA8" w:rsidP="00235639">
                  <w:pPr>
                    <w:jc w:val="center"/>
                  </w:pPr>
                  <w:r>
                    <w:rPr>
                      <w:rFonts w:hint="eastAsia"/>
                    </w:rPr>
                    <w:t xml:space="preserve">算　　　　出　　　　税　　　　額　</w:t>
                  </w:r>
                </w:p>
              </w:txbxContent>
            </v:textbox>
          </v:rect>
        </w:pict>
      </w:r>
      <w:r>
        <w:rPr>
          <w:noProof/>
        </w:rPr>
        <w:pict>
          <v:rect id="_x0000_s2177" style="position:absolute;margin-left:275.25pt;margin-top:9.65pt;width:33.2pt;height:126.45pt;z-index:251779072">
            <v:textbox style="layout-flow:vertical-ideographic;mso-next-textbox:#_x0000_s2177" inset="5.85pt,.7pt,5.85pt,.7pt">
              <w:txbxContent>
                <w:p w:rsidR="008E1DA8" w:rsidRDefault="008E1DA8" w:rsidP="00341802">
                  <w:pPr>
                    <w:jc w:val="center"/>
                  </w:pPr>
                  <w:r>
                    <w:rPr>
                      <w:rFonts w:hint="eastAsia"/>
                    </w:rPr>
                    <w:t>課税総所得金額</w:t>
                  </w:r>
                </w:p>
              </w:txbxContent>
            </v:textbox>
          </v:rect>
        </w:pict>
      </w:r>
      <w:r>
        <w:rPr>
          <w:noProof/>
        </w:rPr>
        <w:pict>
          <v:rect id="_x0000_s2174" style="position:absolute;margin-left:124.7pt;margin-top:9.65pt;width:24pt;height:214.35pt;z-index:251776000">
            <v:textbox style="layout-flow:vertical-ideographic;mso-next-textbox:#_x0000_s2174" inset="5.85pt,.7pt,5.85pt,.7pt">
              <w:txbxContent>
                <w:p w:rsidR="008E1DA8" w:rsidRDefault="008E1DA8" w:rsidP="00341802">
                  <w:pPr>
                    <w:jc w:val="center"/>
                  </w:pPr>
                  <w:r>
                    <w:rPr>
                      <w:rFonts w:hint="eastAsia"/>
                    </w:rPr>
                    <w:t xml:space="preserve">損　　益　　通　　算　　</w:t>
                  </w:r>
                </w:p>
              </w:txbxContent>
            </v:textbox>
          </v:rect>
        </w:pict>
      </w:r>
      <w:r>
        <w:rPr>
          <w:noProof/>
        </w:rPr>
        <w:pict>
          <v:rect id="_x0000_s2176" style="position:absolute;margin-left:227.45pt;margin-top:9.65pt;width:27.75pt;height:352.4pt;z-index:251778048">
            <v:textbox style="layout-flow:vertical-ideographic;mso-next-textbox:#_x0000_s2176" inset="5.85pt,.7pt,5.85pt,.7pt">
              <w:txbxContent>
                <w:p w:rsidR="008E1DA8" w:rsidRDefault="008E1DA8" w:rsidP="00C039D8">
                  <w:pPr>
                    <w:jc w:val="center"/>
                  </w:pPr>
                  <w:r>
                    <w:rPr>
                      <w:rFonts w:hint="eastAsia"/>
                    </w:rPr>
                    <w:t>所　　　　得　　　　控　　　　除</w:t>
                  </w:r>
                </w:p>
              </w:txbxContent>
            </v:textbox>
          </v:rect>
        </w:pict>
      </w:r>
      <w:r>
        <w:rPr>
          <w:noProof/>
        </w:rPr>
        <w:pict>
          <v:rect id="_x0000_s2175" style="position:absolute;margin-left:177.05pt;margin-top:9.65pt;width:25.65pt;height:126pt;z-index:251777024">
            <v:textbox style="layout-flow:vertical-ideographic;mso-next-textbox:#_x0000_s2175" inset="5.85pt,.7pt,5.85pt,.7pt">
              <w:txbxContent>
                <w:p w:rsidR="008E1DA8" w:rsidRDefault="008E1DA8" w:rsidP="00341802">
                  <w:pPr>
                    <w:jc w:val="center"/>
                  </w:pPr>
                  <w:r>
                    <w:rPr>
                      <w:rFonts w:hint="eastAsia"/>
                    </w:rPr>
                    <w:t>総　所　得　金　額</w:t>
                  </w:r>
                </w:p>
              </w:txbxContent>
            </v:textbox>
          </v:rect>
        </w:pict>
      </w:r>
      <w:r>
        <w:rPr>
          <w:noProof/>
        </w:rPr>
        <w:pict>
          <v:rect id="_x0000_s2165" style="position:absolute;margin-left:6.95pt;margin-top:9.65pt;width:24pt;height:126pt;z-index:251769856">
            <v:textbox style="layout-flow:vertical-ideographic;mso-next-textbox:#_x0000_s2165" inset="5.85pt,.7pt,5.85pt,.7pt">
              <w:txbxContent>
                <w:p w:rsidR="008E1DA8" w:rsidRDefault="008E1DA8" w:rsidP="00341802">
                  <w:pPr>
                    <w:jc w:val="center"/>
                  </w:pPr>
                  <w:r>
                    <w:rPr>
                      <w:rFonts w:hint="eastAsia"/>
                    </w:rPr>
                    <w:t>総　合　課　税</w:t>
                  </w:r>
                </w:p>
              </w:txbxContent>
            </v:textbox>
          </v:rect>
        </w:pict>
      </w:r>
      <w:r>
        <w:rPr>
          <w:noProof/>
        </w:rPr>
        <w:pict>
          <v:rect id="_x0000_s2153" style="position:absolute;margin-left:30.95pt;margin-top:9.65pt;width:73.7pt;height:15.75pt;z-index:251757568">
            <v:textbox style="mso-next-textbox:#_x0000_s2153" inset="5.85pt,.7pt,5.85pt,.7pt">
              <w:txbxContent>
                <w:p w:rsidR="008E1DA8" w:rsidRDefault="008E1DA8">
                  <w:r>
                    <w:rPr>
                      <w:rFonts w:hint="eastAsia"/>
                    </w:rPr>
                    <w:t>利子所得</w:t>
                  </w:r>
                </w:p>
                <w:p w:rsidR="008E1DA8" w:rsidRDefault="008E1DA8"/>
              </w:txbxContent>
            </v:textbox>
          </v:rect>
        </w:pict>
      </w:r>
    </w:p>
    <w:p w:rsidR="00DB292F" w:rsidRDefault="00A63B7F" w:rsidP="00183A0F">
      <w:pPr>
        <w:jc w:val="left"/>
      </w:pPr>
      <w:r>
        <w:rPr>
          <w:noProof/>
        </w:rPr>
        <w:pict>
          <v:shape id="_x0000_s2189" type="#_x0000_t32" style="position:absolute;margin-left:148.7pt;margin-top:3.8pt;width:28.35pt;height:0;z-index:251790336" o:connectortype="straight" strokeweight="3.25pt">
            <v:stroke endarrow="block"/>
          </v:shape>
        </w:pict>
      </w:r>
      <w:r>
        <w:rPr>
          <w:noProof/>
        </w:rPr>
        <w:pict>
          <v:shape id="_x0000_s2178" type="#_x0000_t32" style="position:absolute;margin-left:104.65pt;margin-top:4.1pt;width:20.05pt;height:0;z-index:251780096" o:connectortype="straight" strokeweight="3.25pt"/>
        </w:pict>
      </w:r>
      <w:r>
        <w:rPr>
          <w:noProof/>
        </w:rPr>
        <w:pict>
          <v:rect id="_x0000_s2154" style="position:absolute;margin-left:30.95pt;margin-top:11.6pt;width:73.7pt;height:15.75pt;z-index:251758592">
            <v:textbox style="mso-next-textbox:#_x0000_s2154" inset="5.85pt,.7pt,5.85pt,.7pt">
              <w:txbxContent>
                <w:p w:rsidR="008E1DA8" w:rsidRDefault="008E1DA8">
                  <w:r>
                    <w:rPr>
                      <w:rFonts w:hint="eastAsia"/>
                    </w:rPr>
                    <w:t>配当所得</w:t>
                  </w:r>
                </w:p>
              </w:txbxContent>
            </v:textbox>
          </v:rect>
        </w:pict>
      </w:r>
    </w:p>
    <w:p w:rsidR="00DB292F" w:rsidRDefault="00A63B7F" w:rsidP="00183A0F">
      <w:pPr>
        <w:jc w:val="left"/>
      </w:pPr>
      <w:r>
        <w:rPr>
          <w:noProof/>
        </w:rPr>
        <w:pict>
          <v:shape id="_x0000_s2191" type="#_x0000_t32" style="position:absolute;margin-left:148.7pt;margin-top:6.05pt;width:28.35pt;height:0;z-index:251791360" o:connectortype="straight" strokeweight="3.25pt">
            <v:stroke endarrow="block"/>
          </v:shape>
        </w:pict>
      </w:r>
      <w:r>
        <w:rPr>
          <w:noProof/>
        </w:rPr>
        <w:pict>
          <v:shape id="_x0000_s2180" type="#_x0000_t32" style="position:absolute;margin-left:104.65pt;margin-top:6.05pt;width:20.05pt;height:0;z-index:251781120" o:connectortype="straight" strokeweight="3.25pt"/>
        </w:pict>
      </w:r>
    </w:p>
    <w:p w:rsidR="00DB292F" w:rsidRDefault="00A63B7F" w:rsidP="00183A0F">
      <w:pPr>
        <w:jc w:val="left"/>
      </w:pPr>
      <w:r>
        <w:rPr>
          <w:noProof/>
        </w:rPr>
        <w:pict>
          <v:shape id="_x0000_s2192" type="#_x0000_t32" style="position:absolute;margin-left:148.7pt;margin-top:7.25pt;width:28.35pt;height:0;z-index:251792384" o:connectortype="straight" strokeweight="3.25pt">
            <v:stroke endarrow="block"/>
          </v:shape>
        </w:pict>
      </w:r>
      <w:r>
        <w:rPr>
          <w:noProof/>
        </w:rPr>
        <w:pict>
          <v:shape id="_x0000_s2181" type="#_x0000_t32" style="position:absolute;margin-left:104.65pt;margin-top:7.25pt;width:20.05pt;height:0;z-index:251782144" o:connectortype="straight" strokeweight="3.25pt"/>
        </w:pict>
      </w:r>
      <w:r>
        <w:rPr>
          <w:noProof/>
        </w:rPr>
        <w:pict>
          <v:rect id="_x0000_s2156" style="position:absolute;margin-left:30.95pt;margin-top:-.25pt;width:73.7pt;height:15.75pt;z-index:251760640">
            <v:textbox style="mso-next-textbox:#_x0000_s2156" inset="5.85pt,.7pt,5.85pt,.7pt">
              <w:txbxContent>
                <w:p w:rsidR="008E1DA8" w:rsidRDefault="008E1DA8">
                  <w:r>
                    <w:rPr>
                      <w:rFonts w:hint="eastAsia"/>
                    </w:rPr>
                    <w:t>不動産所得</w:t>
                  </w:r>
                </w:p>
              </w:txbxContent>
            </v:textbox>
          </v:rect>
        </w:pict>
      </w:r>
    </w:p>
    <w:p w:rsidR="00DB292F" w:rsidRPr="00C039D8" w:rsidRDefault="00A63B7F" w:rsidP="00183A0F">
      <w:pPr>
        <w:jc w:val="left"/>
        <w:rPr>
          <w:sz w:val="21"/>
          <w:szCs w:val="21"/>
        </w:rPr>
      </w:pPr>
      <w:r w:rsidRPr="00A63B7F">
        <w:rPr>
          <w:noProof/>
        </w:rPr>
        <w:pict>
          <v:shape id="_x0000_s2193" type="#_x0000_t32" style="position:absolute;margin-left:148.7pt;margin-top:10.4pt;width:28.35pt;height:0;z-index:251793408" o:connectortype="straight" strokeweight="3.25pt">
            <v:stroke endarrow="block"/>
          </v:shape>
        </w:pict>
      </w:r>
      <w:r w:rsidRPr="00A63B7F">
        <w:rPr>
          <w:noProof/>
        </w:rPr>
        <w:pict>
          <v:shape id="_x0000_s2182" type="#_x0000_t32" style="position:absolute;margin-left:104.65pt;margin-top:10.7pt;width:20.05pt;height:0;z-index:251783168" o:connectortype="straight" strokeweight="3.25pt"/>
        </w:pict>
      </w:r>
      <w:r w:rsidRPr="00A63B7F">
        <w:rPr>
          <w:noProof/>
        </w:rPr>
        <w:pict>
          <v:rect id="_x0000_s2155" style="position:absolute;margin-left:30.95pt;margin-top:1.7pt;width:73.7pt;height:15.75pt;z-index:251759616">
            <v:textbox style="mso-next-textbox:#_x0000_s2155" inset="5.85pt,.7pt,5.85pt,.7pt">
              <w:txbxContent>
                <w:p w:rsidR="008E1DA8" w:rsidRDefault="008E1DA8">
                  <w:r>
                    <w:rPr>
                      <w:rFonts w:hint="eastAsia"/>
                    </w:rPr>
                    <w:t>事業所得</w:t>
                  </w:r>
                </w:p>
              </w:txbxContent>
            </v:textbox>
          </v:rect>
        </w:pict>
      </w:r>
    </w:p>
    <w:p w:rsidR="00DB292F" w:rsidRPr="00C039D8" w:rsidRDefault="00A63B7F" w:rsidP="00183A0F">
      <w:pPr>
        <w:jc w:val="left"/>
        <w:rPr>
          <w:sz w:val="21"/>
          <w:szCs w:val="21"/>
        </w:rPr>
      </w:pPr>
      <w:r w:rsidRPr="00A63B7F">
        <w:rPr>
          <w:noProof/>
        </w:rPr>
        <w:pict>
          <v:shape id="_x0000_s2240" type="#_x0000_t32" style="position:absolute;margin-left:351.2pt;margin-top:5.4pt;width:14.15pt;height:0;z-index:251839488" o:connectortype="straight" strokeweight="3.25pt">
            <v:stroke endarrow="block"/>
          </v:shape>
        </w:pict>
      </w:r>
      <w:r w:rsidRPr="00A63B7F">
        <w:rPr>
          <w:noProof/>
        </w:rPr>
        <w:pict>
          <v:rect id="_x0000_s2160" style="position:absolute;margin-left:30.95pt;margin-top:5.4pt;width:73.7pt;height:15.75pt;z-index:251764736">
            <v:textbox style="mso-next-textbox:#_x0000_s2160" inset="5.85pt,.7pt,5.85pt,.7pt">
              <w:txbxContent>
                <w:p w:rsidR="008E1DA8" w:rsidRDefault="008E1DA8">
                  <w:r>
                    <w:rPr>
                      <w:rFonts w:hint="eastAsia"/>
                    </w:rPr>
                    <w:t>給与所得</w:t>
                  </w:r>
                </w:p>
              </w:txbxContent>
            </v:textbox>
          </v:rect>
        </w:pict>
      </w:r>
      <w:r w:rsidRPr="00A63B7F">
        <w:rPr>
          <w:noProof/>
        </w:rPr>
        <w:pict>
          <v:shape id="_x0000_s2208" type="#_x0000_t32" style="position:absolute;margin-left:255.2pt;margin-top:3.65pt;width:20.05pt;height:0;z-index:251807744" o:connectortype="straight" strokeweight="3.25pt"/>
        </w:pict>
      </w:r>
      <w:r w:rsidRPr="00A63B7F">
        <w:rPr>
          <w:noProof/>
        </w:rPr>
        <w:pict>
          <v:shape id="_x0000_s2200" type="#_x0000_t32" style="position:absolute;margin-left:203.45pt;margin-top:3.65pt;width:24pt;height:0;z-index:251800576" o:connectortype="straight" strokeweight="3.25pt"/>
        </w:pict>
      </w:r>
      <w:r w:rsidRPr="00A63B7F">
        <w:rPr>
          <w:noProof/>
        </w:rPr>
        <w:pict>
          <v:shape id="_x0000_s2194" type="#_x0000_t32" style="position:absolute;margin-left:148.7pt;margin-top:12.65pt;width:28.35pt;height:0;z-index:251794432" o:connectortype="straight" strokeweight="3.25pt">
            <v:stroke endarrow="block"/>
          </v:shape>
        </w:pict>
      </w:r>
      <w:r w:rsidRPr="00A63B7F">
        <w:rPr>
          <w:noProof/>
        </w:rPr>
        <w:pict>
          <v:shape id="_x0000_s2183" type="#_x0000_t32" style="position:absolute;margin-left:104.65pt;margin-top:12.65pt;width:20.05pt;height:0;z-index:251784192" o:connectortype="straight" strokeweight="3.25pt"/>
        </w:pict>
      </w:r>
      <w:r w:rsidR="00C039D8">
        <w:rPr>
          <w:rFonts w:hint="eastAsia"/>
        </w:rPr>
        <w:t xml:space="preserve">　　　　　　　　　　　　　　　　　　　　　　　　　　　　　　　　　　　　　　</w:t>
      </w:r>
      <w:r w:rsidR="00CF6694">
        <w:rPr>
          <w:rFonts w:hint="eastAsia"/>
        </w:rPr>
        <w:t xml:space="preserve">　</w:t>
      </w:r>
      <w:r w:rsidR="00C039D8" w:rsidRPr="00C039D8">
        <w:rPr>
          <w:rFonts w:hint="eastAsia"/>
          <w:sz w:val="21"/>
          <w:szCs w:val="21"/>
        </w:rPr>
        <w:t>×税率</w:t>
      </w:r>
    </w:p>
    <w:p w:rsidR="00DB292F" w:rsidRDefault="00A63B7F" w:rsidP="00183A0F">
      <w:pPr>
        <w:jc w:val="left"/>
      </w:pPr>
      <w:r>
        <w:rPr>
          <w:noProof/>
        </w:rPr>
        <w:pict>
          <v:rect id="_x0000_s2159" style="position:absolute;margin-left:30.95pt;margin-top:7.3pt;width:73.7pt;height:15.75pt;z-index:251763712">
            <v:textbox style="mso-next-textbox:#_x0000_s2159" inset="5.85pt,.7pt,5.85pt,.7pt">
              <w:txbxContent>
                <w:p w:rsidR="008E1DA8" w:rsidRDefault="008E1DA8">
                  <w:r>
                    <w:rPr>
                      <w:rFonts w:hint="eastAsia"/>
                    </w:rPr>
                    <w:t>譲渡所得</w:t>
                  </w:r>
                </w:p>
              </w:txbxContent>
            </v:textbox>
          </v:rect>
        </w:pict>
      </w:r>
    </w:p>
    <w:p w:rsidR="00DB292F" w:rsidRDefault="00A63B7F" w:rsidP="00183A0F">
      <w:pPr>
        <w:jc w:val="left"/>
      </w:pPr>
      <w:r>
        <w:rPr>
          <w:noProof/>
        </w:rPr>
        <w:pict>
          <v:rect id="_x0000_s2158" style="position:absolute;margin-left:30.95pt;margin-top:9.25pt;width:73.7pt;height:15.75pt;z-index:251762688">
            <v:textbox style="mso-next-textbox:#_x0000_s2158" inset="5.85pt,.7pt,5.85pt,.7pt">
              <w:txbxContent>
                <w:p w:rsidR="008E1DA8" w:rsidRDefault="008E1DA8">
                  <w:r>
                    <w:rPr>
                      <w:rFonts w:hint="eastAsia"/>
                    </w:rPr>
                    <w:t>一時所得</w:t>
                  </w:r>
                </w:p>
              </w:txbxContent>
            </v:textbox>
          </v:rect>
        </w:pict>
      </w:r>
      <w:r>
        <w:rPr>
          <w:noProof/>
        </w:rPr>
        <w:pict>
          <v:shape id="_x0000_s2195" type="#_x0000_t32" style="position:absolute;margin-left:148.7pt;margin-top:.05pt;width:28.35pt;height:0;z-index:251795456" o:connectortype="straight" strokeweight="3.25pt">
            <v:stroke endarrow="block"/>
          </v:shape>
        </w:pict>
      </w:r>
      <w:r>
        <w:rPr>
          <w:noProof/>
        </w:rPr>
        <w:pict>
          <v:shape id="_x0000_s2184" type="#_x0000_t32" style="position:absolute;margin-left:104.65pt;margin-top:.05pt;width:20.05pt;height:0;z-index:251785216" o:connectortype="straight" strokeweight="3.25pt"/>
        </w:pict>
      </w:r>
    </w:p>
    <w:p w:rsidR="00DB292F" w:rsidRDefault="00A63B7F" w:rsidP="00183A0F">
      <w:pPr>
        <w:jc w:val="left"/>
      </w:pPr>
      <w:r>
        <w:rPr>
          <w:noProof/>
        </w:rPr>
        <w:pict>
          <v:rect id="_x0000_s2157" style="position:absolute;margin-left:30.95pt;margin-top:11.2pt;width:73.7pt;height:15.95pt;z-index:251761664">
            <v:textbox style="mso-next-textbox:#_x0000_s2157" inset="5.85pt,.7pt,5.85pt,.7pt">
              <w:txbxContent>
                <w:p w:rsidR="008E1DA8" w:rsidRDefault="008E1DA8">
                  <w:r>
                    <w:rPr>
                      <w:rFonts w:hint="eastAsia"/>
                    </w:rPr>
                    <w:t>雑所得</w:t>
                  </w:r>
                </w:p>
              </w:txbxContent>
            </v:textbox>
          </v:rect>
        </w:pict>
      </w:r>
      <w:r>
        <w:rPr>
          <w:noProof/>
        </w:rPr>
        <w:pict>
          <v:shape id="_x0000_s2196" type="#_x0000_t32" style="position:absolute;margin-left:148.7pt;margin-top:3.5pt;width:28.35pt;height:0;z-index:251796480" o:connectortype="straight" strokeweight="3.25pt">
            <v:stroke endarrow="block"/>
          </v:shape>
        </w:pict>
      </w:r>
      <w:r>
        <w:rPr>
          <w:noProof/>
        </w:rPr>
        <w:pict>
          <v:shape id="_x0000_s2185" type="#_x0000_t32" style="position:absolute;margin-left:104.65pt;margin-top:3.5pt;width:20.05pt;height:0;z-index:251786240" o:connectortype="straight" strokeweight="3.25pt"/>
        </w:pict>
      </w:r>
    </w:p>
    <w:p w:rsidR="007C48E1" w:rsidRDefault="00A63B7F" w:rsidP="00183A0F">
      <w:pPr>
        <w:jc w:val="left"/>
      </w:pPr>
      <w:r>
        <w:rPr>
          <w:noProof/>
        </w:rPr>
        <w:pict>
          <v:shape id="_x0000_s2186" type="#_x0000_t32" style="position:absolute;margin-left:104.65pt;margin-top:5.45pt;width:20.05pt;height:0;z-index:251787264" o:connectortype="straight" strokeweight="3.25pt"/>
        </w:pict>
      </w:r>
      <w:r>
        <w:rPr>
          <w:noProof/>
        </w:rPr>
        <w:pict>
          <v:shape id="_x0000_s2197" type="#_x0000_t32" style="position:absolute;margin-left:148.7pt;margin-top:5.45pt;width:28.35pt;height:0;z-index:251797504" o:connectortype="straight" strokeweight="3.25pt">
            <v:stroke endarrow="block"/>
          </v:shape>
        </w:pict>
      </w:r>
    </w:p>
    <w:p w:rsidR="00DB292F" w:rsidRDefault="00DB292F" w:rsidP="00183A0F">
      <w:pPr>
        <w:jc w:val="left"/>
      </w:pPr>
    </w:p>
    <w:p w:rsidR="00DB292F" w:rsidRDefault="00DB292F" w:rsidP="00183A0F">
      <w:pPr>
        <w:jc w:val="left"/>
      </w:pPr>
    </w:p>
    <w:p w:rsidR="00DB292F" w:rsidRDefault="00A63B7F" w:rsidP="00183A0F">
      <w:pPr>
        <w:jc w:val="left"/>
      </w:pPr>
      <w:r>
        <w:rPr>
          <w:noProof/>
        </w:rPr>
        <w:pict>
          <v:shape id="_x0000_s2246" type="#_x0000_t32" style="position:absolute;margin-left:488.7pt;margin-top:-.25pt;width:20.05pt;height:0;z-index:251845632" o:connectortype="straight" strokeweight="3.25pt"/>
        </w:pict>
      </w:r>
      <w:r>
        <w:rPr>
          <w:noProof/>
        </w:rPr>
        <w:pict>
          <v:shape id="_x0000_s2244" type="#_x0000_t32" style="position:absolute;margin-left:440.9pt;margin-top:-.25pt;width:20.05pt;height:0;z-index:251843584" o:connectortype="straight" strokeweight="3.25pt"/>
        </w:pict>
      </w:r>
      <w:r>
        <w:rPr>
          <w:noProof/>
        </w:rPr>
        <w:pict>
          <v:shape id="_x0000_s2243" type="#_x0000_t32" style="position:absolute;margin-left:393.1pt;margin-top:-.25pt;width:20.05pt;height:0;z-index:251842560" o:connectortype="straight" strokeweight="3.25pt"/>
        </w:pict>
      </w:r>
      <w:r>
        <w:rPr>
          <w:noProof/>
        </w:rPr>
        <w:pict>
          <v:rect id="_x0000_s2209" style="position:absolute;margin-left:275.25pt;margin-top:7.3pt;width:33.2pt;height:27.1pt;z-index:251808768">
            <v:textbox style="mso-next-textbox:#_x0000_s2209" inset="5.85pt,.7pt,5.85pt,.7pt">
              <w:txbxContent>
                <w:p w:rsidR="008E1DA8" w:rsidRDefault="008E1DA8" w:rsidP="00CF6694">
                  <w:pPr>
                    <w:rPr>
                      <w:sz w:val="20"/>
                      <w:szCs w:val="20"/>
                    </w:rPr>
                  </w:pPr>
                  <w:r>
                    <w:rPr>
                      <w:rFonts w:hint="eastAsia"/>
                      <w:sz w:val="20"/>
                      <w:szCs w:val="20"/>
                    </w:rPr>
                    <w:t>課税</w:t>
                  </w:r>
                </w:p>
                <w:p w:rsidR="008E1DA8" w:rsidRPr="00CF6694" w:rsidRDefault="008E1DA8" w:rsidP="00CF6694">
                  <w:pPr>
                    <w:rPr>
                      <w:sz w:val="20"/>
                      <w:szCs w:val="20"/>
                    </w:rPr>
                  </w:pPr>
                  <w:r>
                    <w:rPr>
                      <w:rFonts w:hint="eastAsia"/>
                      <w:sz w:val="20"/>
                      <w:szCs w:val="20"/>
                    </w:rPr>
                    <w:t>山林</w:t>
                  </w:r>
                </w:p>
              </w:txbxContent>
            </v:textbox>
          </v:rect>
        </w:pict>
      </w:r>
      <w:r>
        <w:rPr>
          <w:noProof/>
        </w:rPr>
        <w:pict>
          <v:rect id="_x0000_s2173" style="position:absolute;margin-left:6.95pt;margin-top:6.35pt;width:24pt;height:190.1pt;z-index:251774976">
            <v:textbox style="layout-flow:vertical-ideographic;mso-next-textbox:#_x0000_s2173" inset="5.85pt,.7pt,5.85pt,.7pt">
              <w:txbxContent>
                <w:p w:rsidR="008E1DA8" w:rsidRDefault="008E1DA8" w:rsidP="00341802">
                  <w:pPr>
                    <w:jc w:val="center"/>
                  </w:pPr>
                  <w:r>
                    <w:rPr>
                      <w:rFonts w:hint="eastAsia"/>
                    </w:rPr>
                    <w:t>分　離　課　税　等</w:t>
                  </w:r>
                </w:p>
              </w:txbxContent>
            </v:textbox>
          </v:rect>
        </w:pict>
      </w:r>
      <w:r>
        <w:rPr>
          <w:noProof/>
        </w:rPr>
        <w:pict>
          <v:rect id="_x0000_s2169" style="position:absolute;margin-left:30.95pt;margin-top:6.35pt;width:73.7pt;height:27.1pt;z-index:251773952">
            <v:textbox style="mso-next-textbox:#_x0000_s2169" inset="5.85pt,.7pt,5.85pt,.7pt">
              <w:txbxContent>
                <w:p w:rsidR="008E1DA8" w:rsidRDefault="008E1DA8" w:rsidP="00CF6694">
                  <w:pPr>
                    <w:jc w:val="center"/>
                  </w:pPr>
                  <w:r>
                    <w:rPr>
                      <w:rFonts w:hint="eastAsia"/>
                    </w:rPr>
                    <w:t>山林所得</w:t>
                  </w:r>
                </w:p>
              </w:txbxContent>
            </v:textbox>
          </v:rect>
        </w:pict>
      </w:r>
    </w:p>
    <w:p w:rsidR="00DB292F" w:rsidRPr="00235639" w:rsidRDefault="00A63B7F" w:rsidP="00183A0F">
      <w:pPr>
        <w:jc w:val="left"/>
        <w:rPr>
          <w:sz w:val="21"/>
          <w:szCs w:val="21"/>
        </w:rPr>
      </w:pPr>
      <w:r w:rsidRPr="00A63B7F">
        <w:rPr>
          <w:noProof/>
        </w:rPr>
        <w:pict>
          <v:shape id="_x0000_s2233" type="#_x0000_t32" style="position:absolute;margin-left:351.2pt;margin-top:5.45pt;width:14.15pt;height:0;z-index:251832320" o:connectortype="straight" strokeweight="3.25pt">
            <v:stroke endarrow="block"/>
          </v:shape>
        </w:pict>
      </w:r>
      <w:r w:rsidRPr="00A63B7F">
        <w:rPr>
          <w:noProof/>
        </w:rPr>
        <w:pict>
          <v:shape id="_x0000_s2231" type="#_x0000_t32" style="position:absolute;margin-left:255.2pt;margin-top:167.85pt;width:20.05pt;height:0;z-index:251831296" o:connectortype="straight" strokeweight="3.25pt">
            <v:stroke endarrow="block"/>
          </v:shape>
        </w:pict>
      </w:r>
      <w:r w:rsidRPr="00A63B7F">
        <w:rPr>
          <w:noProof/>
        </w:rPr>
        <w:pict>
          <v:shape id="_x0000_s2230" type="#_x0000_t32" style="position:absolute;margin-left:255.4pt;margin-top:141.05pt;width:20.05pt;height:0;z-index:251830272" o:connectortype="straight" strokeweight="3.25pt">
            <v:stroke endarrow="block"/>
          </v:shape>
        </w:pict>
      </w:r>
      <w:r w:rsidRPr="00A63B7F">
        <w:rPr>
          <w:noProof/>
        </w:rPr>
        <w:pict>
          <v:shape id="_x0000_s2229" type="#_x0000_t32" style="position:absolute;margin-left:255.2pt;margin-top:111.6pt;width:20.05pt;height:0;z-index:251829248" o:connectortype="straight" strokeweight="3.25pt">
            <v:stroke endarrow="block"/>
          </v:shape>
        </w:pict>
      </w:r>
      <w:r w:rsidRPr="00A63B7F">
        <w:rPr>
          <w:noProof/>
        </w:rPr>
        <w:pict>
          <v:shape id="_x0000_s2228" type="#_x0000_t32" style="position:absolute;margin-left:255.4pt;margin-top:85.9pt;width:20.05pt;height:0;z-index:251828224" o:connectortype="straight" strokeweight="3.25pt">
            <v:stroke endarrow="block"/>
          </v:shape>
        </w:pict>
      </w:r>
      <w:r w:rsidRPr="00A63B7F">
        <w:rPr>
          <w:noProof/>
        </w:rPr>
        <w:pict>
          <v:shape id="_x0000_s2227" type="#_x0000_t32" style="position:absolute;margin-left:255.4pt;margin-top:56.85pt;width:20.05pt;height:0;z-index:251827200" o:connectortype="straight" strokeweight="3.25pt">
            <v:stroke endarrow="block"/>
          </v:shape>
        </w:pict>
      </w:r>
      <w:r w:rsidRPr="00A63B7F">
        <w:rPr>
          <w:noProof/>
        </w:rPr>
        <w:pict>
          <v:shape id="_x0000_s2226" type="#_x0000_t32" style="position:absolute;margin-left:255.4pt;margin-top:32.3pt;width:20.05pt;height:0;z-index:251826176" o:connectortype="straight" strokeweight="3.25pt">
            <v:stroke endarrow="block"/>
          </v:shape>
        </w:pict>
      </w:r>
      <w:r w:rsidRPr="00A63B7F">
        <w:rPr>
          <w:noProof/>
        </w:rPr>
        <w:pict>
          <v:shape id="_x0000_s2225" type="#_x0000_t32" style="position:absolute;margin-left:255.2pt;margin-top:5.45pt;width:20.05pt;height:0;z-index:251825152" o:connectortype="straight" strokeweight="3.25pt">
            <v:stroke endarrow="block"/>
          </v:shape>
        </w:pict>
      </w:r>
      <w:r w:rsidRPr="00A63B7F">
        <w:rPr>
          <w:noProof/>
        </w:rPr>
        <w:pict>
          <v:shape id="_x0000_s2216" type="#_x0000_t32" style="position:absolute;margin-left:255.2pt;margin-top:5.45pt;width:20.05pt;height:0;z-index:251815936" o:connectortype="straight" strokeweight="3.25pt">
            <v:stroke endarrow="block"/>
          </v:shape>
        </w:pict>
      </w:r>
      <w:r w:rsidRPr="00A63B7F">
        <w:rPr>
          <w:noProof/>
        </w:rPr>
        <w:pict>
          <v:shape id="_x0000_s2198" type="#_x0000_t32" style="position:absolute;margin-left:148.7pt;margin-top:5.45pt;width:78.75pt;height:0;z-index:251798528" o:connectortype="straight" strokeweight="3.25pt"/>
        </w:pict>
      </w:r>
      <w:r w:rsidRPr="00A63B7F">
        <w:rPr>
          <w:noProof/>
        </w:rPr>
        <w:pict>
          <v:shape id="_x0000_s2187" type="#_x0000_t32" style="position:absolute;margin-left:104.65pt;margin-top:5.45pt;width:20.05pt;height:0;z-index:251788288" o:connectortype="straight" strokeweight="3.25pt"/>
        </w:pict>
      </w:r>
      <w:r w:rsidR="00235639">
        <w:rPr>
          <w:rFonts w:hint="eastAsia"/>
        </w:rPr>
        <w:t xml:space="preserve">　　　　　　　　　　　　　　　　　　　　　　　　　　　　　　　　　　　　　　　</w:t>
      </w:r>
      <w:r w:rsidR="00235639">
        <w:rPr>
          <w:rFonts w:hint="eastAsia"/>
          <w:sz w:val="21"/>
          <w:szCs w:val="21"/>
        </w:rPr>
        <w:t>×税率</w:t>
      </w:r>
    </w:p>
    <w:p w:rsidR="00DB292F" w:rsidRDefault="00A63B7F" w:rsidP="00183A0F">
      <w:pPr>
        <w:jc w:val="left"/>
      </w:pPr>
      <w:r>
        <w:rPr>
          <w:noProof/>
        </w:rPr>
        <w:pict>
          <v:rect id="_x0000_s2213" style="position:absolute;margin-left:275.25pt;margin-top:6.7pt;width:33.2pt;height:27.1pt;z-index:251812864">
            <v:textbox style="mso-next-textbox:#_x0000_s2213" inset="5.85pt,.7pt,5.85pt,.7pt">
              <w:txbxContent>
                <w:p w:rsidR="008E1DA8" w:rsidRPr="00CF6694" w:rsidRDefault="008E1DA8" w:rsidP="00CF6694">
                  <w:pPr>
                    <w:rPr>
                      <w:sz w:val="20"/>
                      <w:szCs w:val="20"/>
                    </w:rPr>
                  </w:pPr>
                  <w:r>
                    <w:rPr>
                      <w:rFonts w:hint="eastAsia"/>
                      <w:sz w:val="20"/>
                      <w:szCs w:val="20"/>
                    </w:rPr>
                    <w:t>課税退職</w:t>
                  </w:r>
                </w:p>
              </w:txbxContent>
            </v:textbox>
          </v:rect>
        </w:pict>
      </w:r>
      <w:r>
        <w:rPr>
          <w:noProof/>
        </w:rPr>
        <w:pict>
          <v:rect id="_x0000_s2215" style="position:absolute;margin-left:275.25pt;margin-top:33.7pt;width:33.2pt;height:27.1pt;z-index:251814912">
            <v:textbox style="mso-next-textbox:#_x0000_s2215" inset="5.85pt,.7pt,5.85pt,.7pt">
              <w:txbxContent>
                <w:p w:rsidR="008E1DA8" w:rsidRDefault="008E1DA8" w:rsidP="00CF6694">
                  <w:pPr>
                    <w:rPr>
                      <w:sz w:val="20"/>
                      <w:szCs w:val="20"/>
                    </w:rPr>
                  </w:pPr>
                  <w:r>
                    <w:rPr>
                      <w:rFonts w:hint="eastAsia"/>
                      <w:sz w:val="20"/>
                      <w:szCs w:val="20"/>
                    </w:rPr>
                    <w:t>課税</w:t>
                  </w:r>
                </w:p>
                <w:p w:rsidR="008E1DA8" w:rsidRPr="00CF6694" w:rsidRDefault="008E1DA8" w:rsidP="00CF6694">
                  <w:pPr>
                    <w:rPr>
                      <w:sz w:val="20"/>
                      <w:szCs w:val="20"/>
                    </w:rPr>
                  </w:pPr>
                  <w:r>
                    <w:rPr>
                      <w:rFonts w:hint="eastAsia"/>
                      <w:sz w:val="20"/>
                      <w:szCs w:val="20"/>
                    </w:rPr>
                    <w:t>分離</w:t>
                  </w:r>
                </w:p>
              </w:txbxContent>
            </v:textbox>
          </v:rect>
        </w:pict>
      </w:r>
      <w:r>
        <w:rPr>
          <w:noProof/>
        </w:rPr>
        <w:pict>
          <v:rect id="_x0000_s2214" style="position:absolute;margin-left:275.25pt;margin-top:60.7pt;width:33.2pt;height:27.1pt;z-index:251813888">
            <v:textbox style="mso-next-textbox:#_x0000_s2214" inset="5.85pt,.7pt,5.85pt,.7pt">
              <w:txbxContent>
                <w:p w:rsidR="008E1DA8" w:rsidRDefault="008E1DA8" w:rsidP="00CF6694">
                  <w:pPr>
                    <w:rPr>
                      <w:sz w:val="20"/>
                      <w:szCs w:val="20"/>
                    </w:rPr>
                  </w:pPr>
                  <w:r>
                    <w:rPr>
                      <w:rFonts w:hint="eastAsia"/>
                      <w:sz w:val="20"/>
                      <w:szCs w:val="20"/>
                    </w:rPr>
                    <w:t>課税</w:t>
                  </w:r>
                </w:p>
                <w:p w:rsidR="008E1DA8" w:rsidRPr="00CF6694" w:rsidRDefault="008E1DA8" w:rsidP="00CF6694">
                  <w:pPr>
                    <w:rPr>
                      <w:sz w:val="20"/>
                      <w:szCs w:val="20"/>
                    </w:rPr>
                  </w:pPr>
                  <w:r>
                    <w:rPr>
                      <w:rFonts w:hint="eastAsia"/>
                      <w:sz w:val="20"/>
                      <w:szCs w:val="20"/>
                    </w:rPr>
                    <w:t>分離</w:t>
                  </w:r>
                </w:p>
              </w:txbxContent>
            </v:textbox>
          </v:rect>
        </w:pict>
      </w:r>
      <w:r>
        <w:rPr>
          <w:noProof/>
        </w:rPr>
        <w:pict>
          <v:rect id="_x0000_s2212" style="position:absolute;margin-left:275.25pt;margin-top:87.7pt;width:33.2pt;height:27.1pt;z-index:251811840">
            <v:textbox style="mso-next-textbox:#_x0000_s2212" inset="5.85pt,.7pt,5.85pt,.7pt">
              <w:txbxContent>
                <w:p w:rsidR="008E1DA8" w:rsidRDefault="008E1DA8" w:rsidP="00CF6694">
                  <w:pPr>
                    <w:rPr>
                      <w:sz w:val="20"/>
                      <w:szCs w:val="20"/>
                    </w:rPr>
                  </w:pPr>
                  <w:r>
                    <w:rPr>
                      <w:rFonts w:hint="eastAsia"/>
                      <w:sz w:val="20"/>
                      <w:szCs w:val="20"/>
                    </w:rPr>
                    <w:t>課税</w:t>
                  </w:r>
                </w:p>
                <w:p w:rsidR="008E1DA8" w:rsidRPr="00CF6694" w:rsidRDefault="008E1DA8" w:rsidP="00CF6694">
                  <w:pPr>
                    <w:rPr>
                      <w:sz w:val="20"/>
                      <w:szCs w:val="20"/>
                    </w:rPr>
                  </w:pPr>
                  <w:r>
                    <w:rPr>
                      <w:rFonts w:hint="eastAsia"/>
                      <w:sz w:val="20"/>
                      <w:szCs w:val="20"/>
                    </w:rPr>
                    <w:t>分離</w:t>
                  </w:r>
                </w:p>
              </w:txbxContent>
            </v:textbox>
          </v:rect>
        </w:pict>
      </w:r>
      <w:r>
        <w:rPr>
          <w:noProof/>
        </w:rPr>
        <w:pict>
          <v:rect id="_x0000_s2211" style="position:absolute;margin-left:275.25pt;margin-top:114.7pt;width:33.2pt;height:27.1pt;z-index:251810816">
            <v:textbox style="mso-next-textbox:#_x0000_s2211" inset="5.85pt,.7pt,5.85pt,.7pt">
              <w:txbxContent>
                <w:p w:rsidR="008E1DA8" w:rsidRDefault="008E1DA8" w:rsidP="00CF6694">
                  <w:pPr>
                    <w:rPr>
                      <w:sz w:val="20"/>
                      <w:szCs w:val="20"/>
                    </w:rPr>
                  </w:pPr>
                  <w:r>
                    <w:rPr>
                      <w:rFonts w:hint="eastAsia"/>
                      <w:sz w:val="20"/>
                      <w:szCs w:val="20"/>
                    </w:rPr>
                    <w:t>課税</w:t>
                  </w:r>
                </w:p>
                <w:p w:rsidR="008E1DA8" w:rsidRPr="00CF6694" w:rsidRDefault="008E1DA8" w:rsidP="00CF6694">
                  <w:pPr>
                    <w:rPr>
                      <w:sz w:val="20"/>
                      <w:szCs w:val="20"/>
                    </w:rPr>
                  </w:pPr>
                  <w:r>
                    <w:rPr>
                      <w:rFonts w:hint="eastAsia"/>
                      <w:sz w:val="20"/>
                      <w:szCs w:val="20"/>
                    </w:rPr>
                    <w:t>分離</w:t>
                  </w:r>
                </w:p>
              </w:txbxContent>
            </v:textbox>
          </v:rect>
        </w:pict>
      </w:r>
      <w:r>
        <w:rPr>
          <w:noProof/>
        </w:rPr>
        <w:pict>
          <v:rect id="_x0000_s2210" style="position:absolute;margin-left:275.25pt;margin-top:141.75pt;width:33.2pt;height:27.1pt;z-index:251809792">
            <v:textbox style="mso-next-textbox:#_x0000_s2210" inset="5.85pt,.7pt,5.85pt,.7pt">
              <w:txbxContent>
                <w:p w:rsidR="008E1DA8" w:rsidRDefault="008E1DA8" w:rsidP="00CF6694">
                  <w:pPr>
                    <w:rPr>
                      <w:sz w:val="20"/>
                      <w:szCs w:val="20"/>
                    </w:rPr>
                  </w:pPr>
                  <w:r>
                    <w:rPr>
                      <w:rFonts w:hint="eastAsia"/>
                      <w:sz w:val="20"/>
                      <w:szCs w:val="20"/>
                    </w:rPr>
                    <w:t>課税</w:t>
                  </w:r>
                </w:p>
                <w:p w:rsidR="008E1DA8" w:rsidRPr="00CF6694" w:rsidRDefault="008E1DA8" w:rsidP="00CF6694">
                  <w:pPr>
                    <w:rPr>
                      <w:sz w:val="20"/>
                      <w:szCs w:val="20"/>
                    </w:rPr>
                  </w:pPr>
                  <w:r>
                    <w:rPr>
                      <w:rFonts w:hint="eastAsia"/>
                      <w:sz w:val="20"/>
                      <w:szCs w:val="20"/>
                    </w:rPr>
                    <w:t>分離</w:t>
                  </w:r>
                </w:p>
              </w:txbxContent>
            </v:textbox>
          </v:rect>
        </w:pict>
      </w:r>
      <w:r>
        <w:rPr>
          <w:noProof/>
        </w:rPr>
        <w:pict>
          <v:rect id="_x0000_s2168" style="position:absolute;margin-left:30.95pt;margin-top:5.65pt;width:73.7pt;height:27.1pt;z-index:251772928">
            <v:textbox style="mso-next-textbox:#_x0000_s2168" inset="5.85pt,.7pt,5.85pt,.7pt">
              <w:txbxContent>
                <w:p w:rsidR="008E1DA8" w:rsidRDefault="008E1DA8" w:rsidP="00CF6694">
                  <w:pPr>
                    <w:jc w:val="center"/>
                  </w:pPr>
                  <w:r>
                    <w:rPr>
                      <w:rFonts w:hint="eastAsia"/>
                    </w:rPr>
                    <w:t>退職所得</w:t>
                  </w:r>
                </w:p>
                <w:p w:rsidR="008E1DA8" w:rsidRDefault="008E1DA8" w:rsidP="00CF6694">
                  <w:pPr>
                    <w:jc w:val="center"/>
                  </w:pPr>
                </w:p>
              </w:txbxContent>
            </v:textbox>
          </v:rect>
        </w:pict>
      </w:r>
    </w:p>
    <w:p w:rsidR="00DB292F" w:rsidRPr="00235639" w:rsidRDefault="00A63B7F" w:rsidP="00183A0F">
      <w:pPr>
        <w:jc w:val="left"/>
        <w:rPr>
          <w:sz w:val="21"/>
          <w:szCs w:val="21"/>
        </w:rPr>
      </w:pPr>
      <w:r w:rsidRPr="00A63B7F">
        <w:rPr>
          <w:noProof/>
        </w:rPr>
        <w:pict>
          <v:shape id="_x0000_s2234" type="#_x0000_t32" style="position:absolute;margin-left:351.2pt;margin-top:4.85pt;width:14.15pt;height:0;z-index:251833344" o:connectortype="straight" strokeweight="3.25pt">
            <v:stroke endarrow="block"/>
          </v:shape>
        </w:pict>
      </w:r>
      <w:r w:rsidRPr="00A63B7F">
        <w:rPr>
          <w:noProof/>
        </w:rPr>
        <w:pict>
          <v:shape id="_x0000_s2217" type="#_x0000_t32" style="position:absolute;margin-left:255.4pt;margin-top:4.85pt;width:20.05pt;height:0;z-index:251816960" o:connectortype="straight" strokeweight="3.25pt">
            <v:stroke endarrow="block"/>
          </v:shape>
        </w:pict>
      </w:r>
      <w:r w:rsidRPr="00A63B7F">
        <w:rPr>
          <w:noProof/>
        </w:rPr>
        <w:pict>
          <v:shape id="_x0000_s2199" type="#_x0000_t32" style="position:absolute;margin-left:148.7pt;margin-top:4.85pt;width:78.75pt;height:0;z-index:251799552" o:connectortype="straight" strokeweight="3.25pt"/>
        </w:pict>
      </w:r>
      <w:r w:rsidRPr="00A63B7F">
        <w:rPr>
          <w:noProof/>
        </w:rPr>
        <w:pict>
          <v:shape id="_x0000_s2188" type="#_x0000_t32" style="position:absolute;margin-left:104.65pt;margin-top:4.85pt;width:20.05pt;height:0;z-index:251789312" o:connectortype="straight" strokeweight="3.25pt"/>
        </w:pict>
      </w:r>
      <w:r w:rsidR="00235639">
        <w:rPr>
          <w:rFonts w:hint="eastAsia"/>
        </w:rPr>
        <w:t xml:space="preserve">　　　　　　　　　　　　　　　　　　　　　　　　　　　　　　　　　　　　　　　</w:t>
      </w:r>
      <w:r w:rsidR="00235639">
        <w:rPr>
          <w:rFonts w:hint="eastAsia"/>
          <w:sz w:val="21"/>
          <w:szCs w:val="21"/>
        </w:rPr>
        <w:t>×税率</w:t>
      </w:r>
    </w:p>
    <w:p w:rsidR="00DB292F" w:rsidRDefault="00A63B7F" w:rsidP="00183A0F">
      <w:pPr>
        <w:jc w:val="left"/>
      </w:pPr>
      <w:r>
        <w:rPr>
          <w:noProof/>
        </w:rPr>
        <w:pict>
          <v:rect id="_x0000_s2167" style="position:absolute;margin-left:30.95pt;margin-top:5.15pt;width:73.7pt;height:27.1pt;z-index:251771904">
            <v:textbox style="mso-next-textbox:#_x0000_s2167" inset="5.85pt,.7pt,5.85pt,.7pt">
              <w:txbxContent>
                <w:p w:rsidR="008E1DA8" w:rsidRPr="00341802" w:rsidRDefault="008E1DA8" w:rsidP="00341802">
                  <w:pPr>
                    <w:jc w:val="center"/>
                    <w:rPr>
                      <w:sz w:val="20"/>
                      <w:szCs w:val="20"/>
                    </w:rPr>
                  </w:pPr>
                  <w:r w:rsidRPr="00341802">
                    <w:rPr>
                      <w:rFonts w:hint="eastAsia"/>
                      <w:sz w:val="20"/>
                      <w:szCs w:val="20"/>
                    </w:rPr>
                    <w:t>土地建物等の短期譲渡所得</w:t>
                  </w:r>
                </w:p>
                <w:p w:rsidR="008E1DA8" w:rsidRPr="00341802" w:rsidRDefault="008E1DA8">
                  <w:pPr>
                    <w:rPr>
                      <w:sz w:val="20"/>
                      <w:szCs w:val="20"/>
                    </w:rPr>
                  </w:pPr>
                </w:p>
              </w:txbxContent>
            </v:textbox>
          </v:rect>
        </w:pict>
      </w:r>
    </w:p>
    <w:p w:rsidR="00DB292F" w:rsidRPr="00235639" w:rsidRDefault="00A63B7F" w:rsidP="00183A0F">
      <w:pPr>
        <w:jc w:val="left"/>
        <w:rPr>
          <w:sz w:val="21"/>
          <w:szCs w:val="21"/>
        </w:rPr>
      </w:pPr>
      <w:r w:rsidRPr="00A63B7F">
        <w:rPr>
          <w:noProof/>
        </w:rPr>
        <w:pict>
          <v:shape id="_x0000_s2235" type="#_x0000_t32" style="position:absolute;margin-left:351.2pt;margin-top:2pt;width:14.15pt;height:0;z-index:251834368" o:connectortype="straight" strokeweight="3.25pt">
            <v:stroke endarrow="block"/>
          </v:shape>
        </w:pict>
      </w:r>
      <w:r w:rsidRPr="00A63B7F">
        <w:rPr>
          <w:noProof/>
        </w:rPr>
        <w:pict>
          <v:shape id="_x0000_s2218" type="#_x0000_t32" style="position:absolute;margin-left:255.4pt;margin-top:2pt;width:20.05pt;height:0;z-index:251817984" o:connectortype="straight" strokeweight="3.25pt">
            <v:stroke endarrow="block"/>
          </v:shape>
        </w:pict>
      </w:r>
      <w:r w:rsidRPr="00A63B7F">
        <w:rPr>
          <w:noProof/>
        </w:rPr>
        <w:pict>
          <v:shape id="_x0000_s2201" type="#_x0000_t32" style="position:absolute;margin-left:104.65pt;margin-top:2pt;width:122.8pt;height:0;z-index:251801600" o:connectortype="straight" strokeweight="3.25pt"/>
        </w:pict>
      </w:r>
      <w:r w:rsidR="00235639">
        <w:rPr>
          <w:rFonts w:hint="eastAsia"/>
        </w:rPr>
        <w:t xml:space="preserve">　　　　　　　　　　　　　　　　　　　　　　　　　　　　　　　　　　　　　　　</w:t>
      </w:r>
      <w:r w:rsidR="00235639">
        <w:rPr>
          <w:rFonts w:hint="eastAsia"/>
          <w:sz w:val="21"/>
          <w:szCs w:val="21"/>
        </w:rPr>
        <w:t>×税率</w:t>
      </w:r>
    </w:p>
    <w:p w:rsidR="00DB292F" w:rsidRDefault="00A63B7F" w:rsidP="00183A0F">
      <w:pPr>
        <w:jc w:val="left"/>
      </w:pPr>
      <w:r>
        <w:rPr>
          <w:noProof/>
        </w:rPr>
        <w:pict>
          <v:rect id="_x0000_s2166" style="position:absolute;margin-left:30.95pt;margin-top:4.65pt;width:73.7pt;height:27.1pt;z-index:251770880">
            <v:textbox style="mso-next-textbox:#_x0000_s2166" inset="5.85pt,.7pt,5.85pt,.7pt">
              <w:txbxContent>
                <w:p w:rsidR="008E1DA8" w:rsidRPr="00341802" w:rsidRDefault="008E1DA8" w:rsidP="00341802">
                  <w:pPr>
                    <w:jc w:val="center"/>
                    <w:rPr>
                      <w:sz w:val="20"/>
                      <w:szCs w:val="20"/>
                    </w:rPr>
                  </w:pPr>
                  <w:r w:rsidRPr="00341802">
                    <w:rPr>
                      <w:rFonts w:hint="eastAsia"/>
                      <w:sz w:val="20"/>
                      <w:szCs w:val="20"/>
                    </w:rPr>
                    <w:t>土地建物等の長期譲渡所得</w:t>
                  </w:r>
                </w:p>
                <w:p w:rsidR="008E1DA8" w:rsidRDefault="008E1DA8"/>
              </w:txbxContent>
            </v:textbox>
          </v:rect>
        </w:pict>
      </w:r>
    </w:p>
    <w:p w:rsidR="00DB292F" w:rsidRPr="00235639" w:rsidRDefault="00A63B7F" w:rsidP="00183A0F">
      <w:pPr>
        <w:jc w:val="left"/>
        <w:rPr>
          <w:sz w:val="21"/>
          <w:szCs w:val="21"/>
        </w:rPr>
      </w:pPr>
      <w:r w:rsidRPr="00A63B7F">
        <w:rPr>
          <w:noProof/>
        </w:rPr>
        <w:pict>
          <v:shape id="_x0000_s2236" type="#_x0000_t32" style="position:absolute;margin-left:351.2pt;margin-top:3.65pt;width:14.15pt;height:0;z-index:251835392" o:connectortype="straight" strokeweight="3.25pt">
            <v:stroke endarrow="block"/>
          </v:shape>
        </w:pict>
      </w:r>
      <w:r w:rsidRPr="00A63B7F">
        <w:rPr>
          <w:noProof/>
        </w:rPr>
        <w:pict>
          <v:shape id="_x0000_s2219" type="#_x0000_t32" style="position:absolute;margin-left:255.4pt;margin-top:3.65pt;width:20.05pt;height:0;z-index:251819008" o:connectortype="straight" strokeweight="3.25pt">
            <v:stroke endarrow="block"/>
          </v:shape>
        </w:pict>
      </w:r>
      <w:r w:rsidRPr="00A63B7F">
        <w:rPr>
          <w:noProof/>
        </w:rPr>
        <w:pict>
          <v:shape id="_x0000_s2203" type="#_x0000_t32" style="position:absolute;margin-left:104.65pt;margin-top:3.65pt;width:122.8pt;height:0;z-index:251803648" o:connectortype="straight" strokeweight="3.25pt"/>
        </w:pict>
      </w:r>
      <w:r w:rsidR="00235639">
        <w:rPr>
          <w:rFonts w:hint="eastAsia"/>
        </w:rPr>
        <w:t xml:space="preserve">　　　　　　　　　　　　　　　　　　　　　　　　　　　　　　　　　　　　　　　</w:t>
      </w:r>
      <w:r w:rsidR="00235639">
        <w:rPr>
          <w:rFonts w:hint="eastAsia"/>
          <w:sz w:val="21"/>
          <w:szCs w:val="21"/>
        </w:rPr>
        <w:t>×税率</w:t>
      </w:r>
    </w:p>
    <w:p w:rsidR="00DB292F" w:rsidRDefault="00A63B7F" w:rsidP="00183A0F">
      <w:pPr>
        <w:jc w:val="left"/>
      </w:pPr>
      <w:r>
        <w:rPr>
          <w:noProof/>
        </w:rPr>
        <w:pict>
          <v:rect id="_x0000_s2164" style="position:absolute;margin-left:30.95pt;margin-top:4.75pt;width:73.7pt;height:27.1pt;z-index:251768832">
            <v:textbox style="mso-next-textbox:#_x0000_s2164" inset="5.85pt,.7pt,5.85pt,.7pt">
              <w:txbxContent>
                <w:p w:rsidR="008E1DA8" w:rsidRPr="00341802" w:rsidRDefault="008E1DA8" w:rsidP="00341802">
                  <w:pPr>
                    <w:jc w:val="center"/>
                    <w:rPr>
                      <w:sz w:val="20"/>
                      <w:szCs w:val="20"/>
                    </w:rPr>
                  </w:pPr>
                  <w:r w:rsidRPr="00341802">
                    <w:rPr>
                      <w:rFonts w:hint="eastAsia"/>
                      <w:sz w:val="20"/>
                      <w:szCs w:val="20"/>
                    </w:rPr>
                    <w:t>上場株式等の配当所得</w:t>
                  </w:r>
                </w:p>
                <w:p w:rsidR="008E1DA8" w:rsidRDefault="008E1DA8"/>
              </w:txbxContent>
            </v:textbox>
          </v:rect>
        </w:pict>
      </w:r>
      <w:r>
        <w:rPr>
          <w:noProof/>
        </w:rPr>
        <w:pict>
          <v:rect id="_x0000_s2204" style="position:absolute;margin-left:124.7pt;margin-top:4.75pt;width:25.65pt;height:51pt;z-index:251804672">
            <v:textbox style="layout-flow:vertical-ideographic;mso-next-textbox:#_x0000_s2204" inset="5.85pt,.7pt,5.85pt,.7pt">
              <w:txbxContent>
                <w:p w:rsidR="008E1DA8" w:rsidRDefault="008E1DA8" w:rsidP="007C48E1">
                  <w:r>
                    <w:rPr>
                      <w:rFonts w:hint="eastAsia"/>
                    </w:rPr>
                    <w:t>損益通算</w:t>
                  </w:r>
                </w:p>
              </w:txbxContent>
            </v:textbox>
          </v:rect>
        </w:pict>
      </w:r>
      <w:r>
        <w:rPr>
          <w:noProof/>
        </w:rPr>
        <w:pict>
          <v:shape id="_x0000_s2206" type="#_x0000_t32" style="position:absolute;margin-left:104.65pt;margin-top:15.7pt;width:20.05pt;height:0;z-index:251806720" o:connectortype="straight" strokeweight="3.25pt"/>
        </w:pict>
      </w:r>
      <w:r>
        <w:rPr>
          <w:noProof/>
        </w:rPr>
        <w:pict>
          <v:shape id="_x0000_s2205" type="#_x0000_t32" style="position:absolute;margin-left:104.65pt;margin-top:40.45pt;width:20.05pt;height:0;z-index:251805696" o:connectortype="straight" strokeweight="3.25pt"/>
        </w:pict>
      </w:r>
    </w:p>
    <w:p w:rsidR="00DB292F" w:rsidRPr="00235639" w:rsidRDefault="00A63B7F" w:rsidP="00183A0F">
      <w:pPr>
        <w:jc w:val="left"/>
        <w:rPr>
          <w:sz w:val="21"/>
          <w:szCs w:val="21"/>
        </w:rPr>
      </w:pPr>
      <w:r w:rsidRPr="00A63B7F">
        <w:rPr>
          <w:noProof/>
        </w:rPr>
        <w:pict>
          <v:shape id="_x0000_s2237" type="#_x0000_t32" style="position:absolute;margin-left:351.2pt;margin-top:1.9pt;width:14.15pt;height:0;z-index:251836416" o:connectortype="straight" strokeweight="3.25pt">
            <v:stroke endarrow="block"/>
          </v:shape>
        </w:pict>
      </w:r>
      <w:r w:rsidRPr="00A63B7F">
        <w:rPr>
          <w:noProof/>
        </w:rPr>
        <w:pict>
          <v:shape id="_x0000_s2223" type="#_x0000_t32" style="position:absolute;margin-left:150.35pt;margin-top:1.9pt;width:77.1pt;height:0;z-index:251823104" o:connectortype="straight" strokeweight="3.25pt"/>
        </w:pict>
      </w:r>
      <w:r w:rsidRPr="00A63B7F">
        <w:rPr>
          <w:noProof/>
        </w:rPr>
        <w:pict>
          <v:shape id="_x0000_s2220" type="#_x0000_t32" style="position:absolute;margin-left:255.2pt;margin-top:1.9pt;width:20.05pt;height:0;z-index:251820032" o:connectortype="straight" strokeweight="3.25pt">
            <v:stroke endarrow="block"/>
          </v:shape>
        </w:pict>
      </w:r>
      <w:r w:rsidR="00235639">
        <w:rPr>
          <w:rFonts w:hint="eastAsia"/>
        </w:rPr>
        <w:t xml:space="preserve">　　　　　　　　　　　　　　　　　　　　　　　　　　　　　　　　　　　　　　　</w:t>
      </w:r>
      <w:r w:rsidR="00235639">
        <w:rPr>
          <w:rFonts w:hint="eastAsia"/>
          <w:sz w:val="21"/>
          <w:szCs w:val="21"/>
        </w:rPr>
        <w:t>×税率</w:t>
      </w:r>
    </w:p>
    <w:p w:rsidR="00DB292F" w:rsidRDefault="00A63B7F" w:rsidP="00183A0F">
      <w:pPr>
        <w:jc w:val="left"/>
      </w:pPr>
      <w:r>
        <w:rPr>
          <w:noProof/>
        </w:rPr>
        <w:pict>
          <v:shape id="_x0000_s2224" type="#_x0000_t32" style="position:absolute;margin-left:150.35pt;margin-top:12.85pt;width:77.1pt;height:0;z-index:251824128" o:connectortype="straight" strokeweight="3.25pt"/>
        </w:pict>
      </w:r>
      <w:r>
        <w:rPr>
          <w:noProof/>
        </w:rPr>
        <w:pict>
          <v:rect id="_x0000_s2162" style="position:absolute;margin-left:30.95pt;margin-top:4.25pt;width:73.7pt;height:27.1pt;z-index:251766784">
            <v:textbox style="mso-next-textbox:#_x0000_s2162" inset="5.85pt,.7pt,5.85pt,.7pt">
              <w:txbxContent>
                <w:p w:rsidR="008E1DA8" w:rsidRPr="00341802" w:rsidRDefault="008E1DA8" w:rsidP="00341802">
                  <w:pPr>
                    <w:jc w:val="center"/>
                    <w:rPr>
                      <w:sz w:val="20"/>
                      <w:szCs w:val="20"/>
                    </w:rPr>
                  </w:pPr>
                  <w:r w:rsidRPr="00341802">
                    <w:rPr>
                      <w:rFonts w:hint="eastAsia"/>
                      <w:sz w:val="20"/>
                      <w:szCs w:val="20"/>
                    </w:rPr>
                    <w:t>株式等の</w:t>
                  </w:r>
                </w:p>
                <w:p w:rsidR="008E1DA8" w:rsidRPr="00341802" w:rsidRDefault="008E1DA8" w:rsidP="00341802">
                  <w:pPr>
                    <w:jc w:val="center"/>
                    <w:rPr>
                      <w:sz w:val="20"/>
                      <w:szCs w:val="20"/>
                    </w:rPr>
                  </w:pPr>
                  <w:r w:rsidRPr="00341802">
                    <w:rPr>
                      <w:rFonts w:hint="eastAsia"/>
                      <w:sz w:val="20"/>
                      <w:szCs w:val="20"/>
                    </w:rPr>
                    <w:t>譲渡所得</w:t>
                  </w:r>
                </w:p>
              </w:txbxContent>
            </v:textbox>
          </v:rect>
        </w:pict>
      </w:r>
    </w:p>
    <w:p w:rsidR="00341802" w:rsidRPr="00235639" w:rsidRDefault="00A63B7F" w:rsidP="00183A0F">
      <w:pPr>
        <w:jc w:val="left"/>
        <w:rPr>
          <w:sz w:val="21"/>
          <w:szCs w:val="21"/>
        </w:rPr>
      </w:pPr>
      <w:r w:rsidRPr="00A63B7F">
        <w:rPr>
          <w:noProof/>
        </w:rPr>
        <w:pict>
          <v:shape id="_x0000_s2238" type="#_x0000_t32" style="position:absolute;margin-left:351.2pt;margin-top:3.95pt;width:14.15pt;height:0;z-index:251837440" o:connectortype="straight" strokeweight="3.25pt">
            <v:stroke endarrow="block"/>
          </v:shape>
        </w:pict>
      </w:r>
      <w:r w:rsidRPr="00A63B7F">
        <w:rPr>
          <w:noProof/>
        </w:rPr>
        <w:pict>
          <v:shape id="_x0000_s2221" type="#_x0000_t32" style="position:absolute;margin-left:255.4pt;margin-top:3.95pt;width:20.05pt;height:0;z-index:251821056" o:connectortype="straight" strokeweight="3.25pt">
            <v:stroke endarrow="block"/>
          </v:shape>
        </w:pict>
      </w:r>
      <w:r w:rsidR="00235639">
        <w:rPr>
          <w:rFonts w:hint="eastAsia"/>
        </w:rPr>
        <w:t xml:space="preserve">　　　　　　　　　　　　　　　　　　　　　　　　　　　　　　　　　　　　　　　</w:t>
      </w:r>
      <w:r w:rsidR="00235639">
        <w:rPr>
          <w:rFonts w:hint="eastAsia"/>
          <w:sz w:val="21"/>
          <w:szCs w:val="21"/>
        </w:rPr>
        <w:t>×税率</w:t>
      </w:r>
    </w:p>
    <w:p w:rsidR="00DB292F" w:rsidRDefault="00A63B7F" w:rsidP="00183A0F">
      <w:pPr>
        <w:jc w:val="left"/>
      </w:pPr>
      <w:r>
        <w:rPr>
          <w:noProof/>
        </w:rPr>
        <w:pict>
          <v:rect id="_x0000_s2163" style="position:absolute;margin-left:30.95pt;margin-top:3.95pt;width:73.7pt;height:28pt;z-index:251767808">
            <v:textbox style="mso-next-textbox:#_x0000_s2163" inset="5.85pt,.7pt,5.85pt,.7pt">
              <w:txbxContent>
                <w:p w:rsidR="008E1DA8" w:rsidRPr="00341802" w:rsidRDefault="008E1DA8" w:rsidP="00341802">
                  <w:pPr>
                    <w:jc w:val="center"/>
                    <w:rPr>
                      <w:sz w:val="20"/>
                      <w:szCs w:val="20"/>
                    </w:rPr>
                  </w:pPr>
                  <w:r w:rsidRPr="00341802">
                    <w:rPr>
                      <w:rFonts w:hint="eastAsia"/>
                      <w:sz w:val="20"/>
                      <w:szCs w:val="20"/>
                    </w:rPr>
                    <w:t>先物取引に係る雑所得等</w:t>
                  </w:r>
                </w:p>
              </w:txbxContent>
            </v:textbox>
          </v:rect>
        </w:pict>
      </w:r>
    </w:p>
    <w:p w:rsidR="00DB292F" w:rsidRPr="00235639" w:rsidRDefault="00A63B7F" w:rsidP="00183A0F">
      <w:pPr>
        <w:jc w:val="left"/>
        <w:rPr>
          <w:sz w:val="21"/>
          <w:szCs w:val="21"/>
        </w:rPr>
      </w:pPr>
      <w:r w:rsidRPr="00A63B7F">
        <w:rPr>
          <w:noProof/>
        </w:rPr>
        <w:pict>
          <v:shape id="_x0000_s2239" type="#_x0000_t32" style="position:absolute;margin-left:351.2pt;margin-top:3.35pt;width:14.15pt;height:0;z-index:251838464" o:connectortype="straight" strokeweight="3.25pt">
            <v:stroke endarrow="block"/>
          </v:shape>
        </w:pict>
      </w:r>
      <w:r w:rsidRPr="00A63B7F">
        <w:rPr>
          <w:noProof/>
        </w:rPr>
        <w:pict>
          <v:shape id="_x0000_s2222" type="#_x0000_t32" style="position:absolute;margin-left:255.2pt;margin-top:3.35pt;width:20.05pt;height:0;z-index:251822080" o:connectortype="straight" strokeweight="3.25pt">
            <v:stroke endarrow="block"/>
          </v:shape>
        </w:pict>
      </w:r>
      <w:r w:rsidRPr="00A63B7F">
        <w:rPr>
          <w:noProof/>
        </w:rPr>
        <w:pict>
          <v:shape id="_x0000_s2202" type="#_x0000_t32" style="position:absolute;margin-left:104.65pt;margin-top:3.35pt;width:122.8pt;height:0;z-index:251802624" o:connectortype="straight" strokeweight="3.25pt"/>
        </w:pict>
      </w:r>
      <w:r w:rsidR="00235639">
        <w:rPr>
          <w:rFonts w:hint="eastAsia"/>
        </w:rPr>
        <w:t xml:space="preserve">　　　　　　　　　　　　　　　　　　　　　　　　　　　　　　　　　　　　　　　</w:t>
      </w:r>
      <w:r w:rsidR="00235639">
        <w:rPr>
          <w:rFonts w:hint="eastAsia"/>
          <w:sz w:val="21"/>
          <w:szCs w:val="21"/>
        </w:rPr>
        <w:t>×税率</w:t>
      </w:r>
    </w:p>
    <w:p w:rsidR="00DB292F" w:rsidRDefault="00DB292F" w:rsidP="00183A0F">
      <w:pPr>
        <w:jc w:val="left"/>
      </w:pPr>
    </w:p>
    <w:p w:rsidR="00DB292F" w:rsidRDefault="00DB292F" w:rsidP="00183A0F">
      <w:pPr>
        <w:jc w:val="left"/>
      </w:pPr>
    </w:p>
    <w:p w:rsidR="00DB292F" w:rsidRDefault="00DB292F" w:rsidP="00183A0F">
      <w:pPr>
        <w:jc w:val="left"/>
      </w:pPr>
    </w:p>
    <w:p w:rsidR="00DB292F" w:rsidRDefault="00DB292F" w:rsidP="00183A0F">
      <w:pPr>
        <w:jc w:val="left"/>
      </w:pPr>
    </w:p>
    <w:p w:rsidR="00E4536E" w:rsidRDefault="00E4536E" w:rsidP="00183A0F">
      <w:pPr>
        <w:jc w:val="left"/>
      </w:pPr>
    </w:p>
    <w:p w:rsidR="00E4536E" w:rsidRDefault="00E4536E" w:rsidP="00183A0F">
      <w:pPr>
        <w:jc w:val="left"/>
      </w:pPr>
    </w:p>
    <w:p w:rsidR="00E4536E" w:rsidRDefault="00E4536E" w:rsidP="00183A0F">
      <w:pPr>
        <w:jc w:val="left"/>
      </w:pPr>
    </w:p>
    <w:p w:rsidR="00E4536E" w:rsidRDefault="00E4536E" w:rsidP="00183A0F">
      <w:pPr>
        <w:jc w:val="left"/>
      </w:pPr>
    </w:p>
    <w:p w:rsidR="00E4536E" w:rsidRDefault="00E4536E" w:rsidP="00183A0F">
      <w:pPr>
        <w:jc w:val="left"/>
      </w:pPr>
    </w:p>
    <w:p w:rsidR="00E4536E" w:rsidRDefault="00E4536E" w:rsidP="00183A0F">
      <w:pPr>
        <w:jc w:val="left"/>
      </w:pPr>
    </w:p>
    <w:p w:rsidR="00E4536E" w:rsidRDefault="00E4536E" w:rsidP="00183A0F">
      <w:pPr>
        <w:jc w:val="left"/>
      </w:pPr>
    </w:p>
    <w:p w:rsidR="00E4536E" w:rsidRDefault="00E4536E" w:rsidP="00183A0F">
      <w:pPr>
        <w:jc w:val="left"/>
      </w:pPr>
    </w:p>
    <w:p w:rsidR="00E4536E" w:rsidRDefault="00E4536E" w:rsidP="00183A0F">
      <w:pPr>
        <w:jc w:val="left"/>
      </w:pPr>
    </w:p>
    <w:p w:rsidR="00E4536E" w:rsidRDefault="00E4536E" w:rsidP="00183A0F">
      <w:pPr>
        <w:jc w:val="left"/>
      </w:pPr>
    </w:p>
    <w:p w:rsidR="00E4536E" w:rsidRDefault="00E4536E" w:rsidP="00183A0F">
      <w:pPr>
        <w:jc w:val="left"/>
      </w:pPr>
    </w:p>
    <w:p w:rsidR="00E4536E" w:rsidRDefault="00E4536E" w:rsidP="00183A0F">
      <w:pPr>
        <w:jc w:val="left"/>
      </w:pPr>
    </w:p>
    <w:p w:rsidR="00E4536E" w:rsidRDefault="00E4536E" w:rsidP="00183A0F">
      <w:pPr>
        <w:jc w:val="left"/>
      </w:pPr>
    </w:p>
    <w:p w:rsidR="00E4536E" w:rsidRDefault="00E4536E" w:rsidP="00183A0F">
      <w:pPr>
        <w:jc w:val="left"/>
      </w:pPr>
    </w:p>
    <w:p w:rsidR="00E4536E" w:rsidRDefault="00E4536E" w:rsidP="00183A0F">
      <w:pPr>
        <w:jc w:val="left"/>
      </w:pPr>
    </w:p>
    <w:p w:rsidR="00E4536E" w:rsidRDefault="00E4536E" w:rsidP="00183A0F">
      <w:pPr>
        <w:jc w:val="left"/>
      </w:pPr>
    </w:p>
    <w:p w:rsidR="00233775" w:rsidRDefault="00233775" w:rsidP="002165AB">
      <w:pPr>
        <w:pStyle w:val="a8"/>
        <w:ind w:leftChars="0"/>
        <w:jc w:val="left"/>
      </w:pPr>
    </w:p>
    <w:p w:rsidR="00233775" w:rsidRDefault="00233775" w:rsidP="002165AB">
      <w:pPr>
        <w:pStyle w:val="a8"/>
        <w:ind w:leftChars="0"/>
        <w:jc w:val="left"/>
      </w:pPr>
    </w:p>
    <w:p w:rsidR="006329AE" w:rsidRDefault="006329AE" w:rsidP="007249F5">
      <w:pPr>
        <w:pStyle w:val="a8"/>
        <w:numPr>
          <w:ilvl w:val="0"/>
          <w:numId w:val="8"/>
        </w:numPr>
        <w:ind w:leftChars="0"/>
        <w:jc w:val="left"/>
      </w:pPr>
      <w:r>
        <w:rPr>
          <w:rFonts w:hint="eastAsia"/>
        </w:rPr>
        <w:t>非課税の所得一覧</w:t>
      </w:r>
    </w:p>
    <w:p w:rsidR="00E4536E" w:rsidRDefault="00E4536E" w:rsidP="00E4536E">
      <w:pPr>
        <w:jc w:val="left"/>
      </w:pPr>
    </w:p>
    <w:p w:rsidR="007249F5" w:rsidRDefault="00FE4C7D" w:rsidP="00E4536E">
      <w:pPr>
        <w:jc w:val="left"/>
      </w:pPr>
      <w:r>
        <w:rPr>
          <w:rFonts w:hint="eastAsia"/>
        </w:rPr>
        <w:t>(1)</w:t>
      </w:r>
      <w:r w:rsidR="00B508F7">
        <w:rPr>
          <w:rFonts w:hint="eastAsia"/>
        </w:rPr>
        <w:t xml:space="preserve"> </w:t>
      </w:r>
      <w:r w:rsidR="00DE1C1C">
        <w:rPr>
          <w:rFonts w:hint="eastAsia"/>
        </w:rPr>
        <w:t>所</w:t>
      </w:r>
      <w:r w:rsidR="007249F5">
        <w:rPr>
          <w:rFonts w:hint="eastAsia"/>
        </w:rPr>
        <w:t>得税法により非課税とされるもの</w:t>
      </w:r>
    </w:p>
    <w:p w:rsidR="006329AE" w:rsidRDefault="006329AE" w:rsidP="00B508F7">
      <w:pPr>
        <w:pStyle w:val="a8"/>
        <w:numPr>
          <w:ilvl w:val="0"/>
          <w:numId w:val="4"/>
        </w:numPr>
        <w:ind w:leftChars="0" w:left="851"/>
        <w:jc w:val="left"/>
      </w:pPr>
      <w:r>
        <w:rPr>
          <w:rFonts w:hint="eastAsia"/>
        </w:rPr>
        <w:t>当座預金の利子</w:t>
      </w:r>
    </w:p>
    <w:p w:rsidR="007249F5" w:rsidRDefault="007249F5" w:rsidP="00B508F7">
      <w:pPr>
        <w:pStyle w:val="a8"/>
        <w:numPr>
          <w:ilvl w:val="0"/>
          <w:numId w:val="4"/>
        </w:numPr>
        <w:ind w:leftChars="0" w:left="851" w:rightChars="100" w:right="241"/>
        <w:jc w:val="left"/>
      </w:pPr>
      <w:r>
        <w:rPr>
          <w:rFonts w:hint="eastAsia"/>
        </w:rPr>
        <w:t>相続、贈与又は個人からの贈与による所得</w:t>
      </w:r>
    </w:p>
    <w:p w:rsidR="007249F5" w:rsidRDefault="007249F5" w:rsidP="00B508F7">
      <w:pPr>
        <w:pStyle w:val="a8"/>
        <w:numPr>
          <w:ilvl w:val="0"/>
          <w:numId w:val="4"/>
        </w:numPr>
        <w:ind w:leftChars="0" w:left="851" w:rightChars="100" w:right="241"/>
        <w:jc w:val="left"/>
      </w:pPr>
      <w:r>
        <w:rPr>
          <w:rFonts w:hint="eastAsia"/>
        </w:rPr>
        <w:t>増加恩給・傷病賜金・遺族年金・障害者年金</w:t>
      </w:r>
    </w:p>
    <w:p w:rsidR="007249F5" w:rsidRDefault="007249F5" w:rsidP="00B508F7">
      <w:pPr>
        <w:pStyle w:val="a8"/>
        <w:numPr>
          <w:ilvl w:val="0"/>
          <w:numId w:val="4"/>
        </w:numPr>
        <w:ind w:leftChars="0" w:left="851" w:rightChars="100" w:right="241"/>
        <w:jc w:val="left"/>
      </w:pPr>
      <w:r>
        <w:rPr>
          <w:rFonts w:hint="eastAsia"/>
        </w:rPr>
        <w:t>生活用動産の譲渡によって生ずる所得</w:t>
      </w:r>
      <w:r>
        <w:rPr>
          <w:rFonts w:hint="eastAsia"/>
        </w:rPr>
        <w:t>(</w:t>
      </w:r>
      <w:r>
        <w:rPr>
          <w:rFonts w:hint="eastAsia"/>
        </w:rPr>
        <w:t>ガレージセール、ネットオークション</w:t>
      </w:r>
      <w:r>
        <w:rPr>
          <w:rFonts w:hint="eastAsia"/>
        </w:rPr>
        <w:t>)</w:t>
      </w:r>
    </w:p>
    <w:p w:rsidR="007249F5" w:rsidRDefault="007249F5" w:rsidP="00B508F7">
      <w:pPr>
        <w:pStyle w:val="a8"/>
        <w:ind w:leftChars="0" w:left="851" w:rightChars="100" w:right="241"/>
        <w:jc w:val="left"/>
      </w:pPr>
      <w:r>
        <w:rPr>
          <w:rFonts w:hint="eastAsia"/>
        </w:rPr>
        <w:t>※貴金属、美術品で</w:t>
      </w:r>
      <w:r>
        <w:rPr>
          <w:rFonts w:hint="eastAsia"/>
        </w:rPr>
        <w:t>1</w:t>
      </w:r>
      <w:r>
        <w:rPr>
          <w:rFonts w:hint="eastAsia"/>
        </w:rPr>
        <w:t>個又は</w:t>
      </w:r>
      <w:r>
        <w:rPr>
          <w:rFonts w:hint="eastAsia"/>
        </w:rPr>
        <w:t>1</w:t>
      </w:r>
      <w:r>
        <w:rPr>
          <w:rFonts w:hint="eastAsia"/>
        </w:rPr>
        <w:t>組の価額が</w:t>
      </w:r>
      <w:r>
        <w:rPr>
          <w:rFonts w:hint="eastAsia"/>
        </w:rPr>
        <w:t>30</w:t>
      </w:r>
      <w:r>
        <w:rPr>
          <w:rFonts w:hint="eastAsia"/>
        </w:rPr>
        <w:t>万を超えるものは譲渡所得に該当</w:t>
      </w:r>
    </w:p>
    <w:p w:rsidR="007249F5" w:rsidRDefault="007249F5" w:rsidP="00B508F7">
      <w:pPr>
        <w:pStyle w:val="a8"/>
        <w:numPr>
          <w:ilvl w:val="0"/>
          <w:numId w:val="4"/>
        </w:numPr>
        <w:ind w:leftChars="0" w:left="851" w:rightChars="100" w:right="241"/>
        <w:jc w:val="left"/>
      </w:pPr>
      <w:r>
        <w:rPr>
          <w:rFonts w:hint="eastAsia"/>
        </w:rPr>
        <w:t>損害保険金、損害賠償金、慰謝料</w:t>
      </w:r>
      <w:r>
        <w:rPr>
          <w:rFonts w:hint="eastAsia"/>
        </w:rPr>
        <w:t>(</w:t>
      </w:r>
      <w:r>
        <w:rPr>
          <w:rFonts w:hint="eastAsia"/>
        </w:rPr>
        <w:t>交通事故の慰謝料や見舞金</w:t>
      </w:r>
      <w:r>
        <w:rPr>
          <w:rFonts w:hint="eastAsia"/>
        </w:rPr>
        <w:t>)</w:t>
      </w:r>
    </w:p>
    <w:p w:rsidR="007249F5" w:rsidRDefault="007249F5" w:rsidP="00B508F7">
      <w:pPr>
        <w:pStyle w:val="a8"/>
        <w:numPr>
          <w:ilvl w:val="0"/>
          <w:numId w:val="4"/>
        </w:numPr>
        <w:ind w:leftChars="0" w:left="851" w:rightChars="100" w:right="241"/>
        <w:jc w:val="left"/>
      </w:pPr>
      <w:r>
        <w:rPr>
          <w:rFonts w:hint="eastAsia"/>
        </w:rPr>
        <w:t>葬祭料、香典など</w:t>
      </w:r>
    </w:p>
    <w:p w:rsidR="007249F5" w:rsidRDefault="007249F5" w:rsidP="00B508F7">
      <w:pPr>
        <w:pStyle w:val="a8"/>
        <w:numPr>
          <w:ilvl w:val="0"/>
          <w:numId w:val="4"/>
        </w:numPr>
        <w:ind w:leftChars="0" w:left="851" w:rightChars="100" w:right="241"/>
        <w:jc w:val="left"/>
      </w:pPr>
      <w:r>
        <w:rPr>
          <w:rFonts w:hint="eastAsia"/>
        </w:rPr>
        <w:t>障害者等の少額預金の利子所得等</w:t>
      </w:r>
    </w:p>
    <w:p w:rsidR="007249F5" w:rsidRDefault="007249F5" w:rsidP="00B508F7">
      <w:pPr>
        <w:pStyle w:val="a8"/>
        <w:numPr>
          <w:ilvl w:val="0"/>
          <w:numId w:val="4"/>
        </w:numPr>
        <w:ind w:leftChars="0" w:left="851" w:rightChars="100" w:right="241"/>
        <w:jc w:val="left"/>
      </w:pPr>
      <w:r>
        <w:rPr>
          <w:rFonts w:hint="eastAsia"/>
        </w:rPr>
        <w:t>文化功労者が受ける年金、ノーベル賞などの金品</w:t>
      </w:r>
    </w:p>
    <w:p w:rsidR="007249F5" w:rsidRDefault="007249F5" w:rsidP="00B508F7">
      <w:pPr>
        <w:pStyle w:val="a8"/>
        <w:numPr>
          <w:ilvl w:val="0"/>
          <w:numId w:val="4"/>
        </w:numPr>
        <w:ind w:leftChars="0" w:left="851" w:rightChars="100" w:right="241"/>
        <w:jc w:val="left"/>
      </w:pPr>
      <w:r>
        <w:rPr>
          <w:rFonts w:hint="eastAsia"/>
        </w:rPr>
        <w:t>学資金及び法定扶養料</w:t>
      </w:r>
    </w:p>
    <w:p w:rsidR="007249F5" w:rsidRDefault="007249F5" w:rsidP="00B508F7">
      <w:pPr>
        <w:pStyle w:val="a8"/>
        <w:numPr>
          <w:ilvl w:val="0"/>
          <w:numId w:val="4"/>
        </w:numPr>
        <w:ind w:leftChars="0" w:left="851" w:rightChars="100" w:right="241"/>
        <w:jc w:val="left"/>
      </w:pPr>
      <w:r>
        <w:rPr>
          <w:rFonts w:hint="eastAsia"/>
        </w:rPr>
        <w:t>資力をなくし、債務の弁済が著しく困難な者の強制換化価手続等による資産の譲渡</w:t>
      </w:r>
    </w:p>
    <w:p w:rsidR="007249F5" w:rsidRDefault="007249F5" w:rsidP="00B508F7">
      <w:pPr>
        <w:pStyle w:val="a8"/>
        <w:numPr>
          <w:ilvl w:val="0"/>
          <w:numId w:val="4"/>
        </w:numPr>
        <w:ind w:leftChars="0" w:left="851" w:rightChars="100" w:right="241"/>
        <w:jc w:val="left"/>
      </w:pPr>
      <w:r>
        <w:rPr>
          <w:rFonts w:hint="eastAsia"/>
        </w:rPr>
        <w:t>給与所得者の受ける職務上必要な給付</w:t>
      </w:r>
    </w:p>
    <w:p w:rsidR="007249F5" w:rsidRDefault="007249F5" w:rsidP="00B508F7">
      <w:pPr>
        <w:pStyle w:val="a8"/>
        <w:numPr>
          <w:ilvl w:val="0"/>
          <w:numId w:val="4"/>
        </w:numPr>
        <w:ind w:leftChars="0" w:left="851" w:rightChars="100" w:right="241"/>
        <w:jc w:val="left"/>
      </w:pPr>
      <w:r>
        <w:rPr>
          <w:rFonts w:hint="eastAsia"/>
        </w:rPr>
        <w:t>オリンピック及びパラリンピックの成績優秀者に交付される金品</w:t>
      </w:r>
    </w:p>
    <w:p w:rsidR="006329AE" w:rsidRDefault="006329AE" w:rsidP="006329AE">
      <w:pPr>
        <w:pStyle w:val="a8"/>
        <w:ind w:leftChars="0" w:left="420"/>
        <w:jc w:val="left"/>
      </w:pPr>
    </w:p>
    <w:p w:rsidR="007249F5" w:rsidRDefault="00FE4C7D" w:rsidP="007249F5">
      <w:pPr>
        <w:jc w:val="left"/>
      </w:pPr>
      <w:r>
        <w:rPr>
          <w:rFonts w:hint="eastAsia"/>
        </w:rPr>
        <w:t>(2)</w:t>
      </w:r>
      <w:r w:rsidR="00B508F7">
        <w:rPr>
          <w:rFonts w:hint="eastAsia"/>
        </w:rPr>
        <w:t xml:space="preserve"> </w:t>
      </w:r>
      <w:r w:rsidR="007249F5">
        <w:rPr>
          <w:rFonts w:hint="eastAsia"/>
        </w:rPr>
        <w:t>租税特別措置法により非課税とされるもの</w:t>
      </w:r>
    </w:p>
    <w:p w:rsidR="007249F5" w:rsidRDefault="007249F5" w:rsidP="00B508F7">
      <w:pPr>
        <w:pStyle w:val="a8"/>
        <w:numPr>
          <w:ilvl w:val="0"/>
          <w:numId w:val="6"/>
        </w:numPr>
        <w:ind w:leftChars="200" w:left="902"/>
        <w:jc w:val="left"/>
      </w:pPr>
      <w:r>
        <w:rPr>
          <w:rFonts w:hint="eastAsia"/>
        </w:rPr>
        <w:t>障害者等の少額公債の利子</w:t>
      </w:r>
    </w:p>
    <w:p w:rsidR="007249F5" w:rsidRDefault="007249F5" w:rsidP="00B508F7">
      <w:pPr>
        <w:pStyle w:val="a8"/>
        <w:numPr>
          <w:ilvl w:val="0"/>
          <w:numId w:val="6"/>
        </w:numPr>
        <w:ind w:leftChars="200" w:left="902"/>
        <w:jc w:val="left"/>
      </w:pPr>
      <w:r>
        <w:rPr>
          <w:rFonts w:hint="eastAsia"/>
        </w:rPr>
        <w:t>納税準備預金、勤労者財産形成住宅貯蓄・年金貯蓄の利子所得等</w:t>
      </w:r>
    </w:p>
    <w:p w:rsidR="007249F5" w:rsidRDefault="007249F5" w:rsidP="00B508F7">
      <w:pPr>
        <w:pStyle w:val="a8"/>
        <w:numPr>
          <w:ilvl w:val="0"/>
          <w:numId w:val="6"/>
        </w:numPr>
        <w:ind w:leftChars="200" w:left="902"/>
        <w:jc w:val="left"/>
      </w:pPr>
      <w:r>
        <w:rPr>
          <w:rFonts w:hint="eastAsia"/>
        </w:rPr>
        <w:t>特定寄付信託契約による信託財産につき生ずる公社債の利子等</w:t>
      </w:r>
    </w:p>
    <w:p w:rsidR="007249F5" w:rsidRDefault="007249F5" w:rsidP="00B508F7">
      <w:pPr>
        <w:pStyle w:val="a8"/>
        <w:numPr>
          <w:ilvl w:val="0"/>
          <w:numId w:val="6"/>
        </w:numPr>
        <w:ind w:leftChars="200" w:left="902"/>
        <w:jc w:val="left"/>
      </w:pPr>
      <w:r>
        <w:rPr>
          <w:rFonts w:hint="eastAsia"/>
        </w:rPr>
        <w:t>全国健康保険協会等の被保険者が受ける附加的給付等</w:t>
      </w:r>
    </w:p>
    <w:p w:rsidR="007249F5" w:rsidRDefault="007249F5" w:rsidP="00B508F7">
      <w:pPr>
        <w:pStyle w:val="a8"/>
        <w:numPr>
          <w:ilvl w:val="0"/>
          <w:numId w:val="6"/>
        </w:numPr>
        <w:ind w:leftChars="200" w:left="902"/>
        <w:jc w:val="left"/>
      </w:pPr>
      <w:r>
        <w:rPr>
          <w:rFonts w:hint="eastAsia"/>
        </w:rPr>
        <w:t>一定の要件を満たすストックオプションの権利行使に係る経済的利益</w:t>
      </w:r>
    </w:p>
    <w:p w:rsidR="007249F5" w:rsidRDefault="007249F5" w:rsidP="00B508F7">
      <w:pPr>
        <w:pStyle w:val="a8"/>
        <w:numPr>
          <w:ilvl w:val="0"/>
          <w:numId w:val="6"/>
        </w:numPr>
        <w:ind w:leftChars="200" w:left="902"/>
        <w:jc w:val="left"/>
      </w:pPr>
      <w:r>
        <w:rPr>
          <w:rFonts w:hint="eastAsia"/>
        </w:rPr>
        <w:t>一定の公社債等の譲渡による所得</w:t>
      </w:r>
    </w:p>
    <w:p w:rsidR="007249F5" w:rsidRDefault="007249F5" w:rsidP="00B508F7">
      <w:pPr>
        <w:pStyle w:val="a8"/>
        <w:numPr>
          <w:ilvl w:val="0"/>
          <w:numId w:val="6"/>
        </w:numPr>
        <w:ind w:leftChars="200" w:left="902"/>
        <w:jc w:val="left"/>
      </w:pPr>
      <w:r>
        <w:rPr>
          <w:rFonts w:hint="eastAsia"/>
        </w:rPr>
        <w:t>国等に対して財産を寄附した場合の譲渡所得等</w:t>
      </w:r>
    </w:p>
    <w:p w:rsidR="007249F5" w:rsidRDefault="007249F5" w:rsidP="00B508F7">
      <w:pPr>
        <w:pStyle w:val="a8"/>
        <w:numPr>
          <w:ilvl w:val="0"/>
          <w:numId w:val="6"/>
        </w:numPr>
        <w:ind w:leftChars="200" w:left="902"/>
        <w:jc w:val="left"/>
      </w:pPr>
      <w:r>
        <w:rPr>
          <w:rFonts w:hint="eastAsia"/>
        </w:rPr>
        <w:t>国等に対して重要文化財等を譲渡した場合の譲渡所得等</w:t>
      </w:r>
    </w:p>
    <w:p w:rsidR="007249F5" w:rsidRDefault="007249F5" w:rsidP="00B508F7">
      <w:pPr>
        <w:pStyle w:val="a8"/>
        <w:numPr>
          <w:ilvl w:val="0"/>
          <w:numId w:val="6"/>
        </w:numPr>
        <w:ind w:leftChars="200" w:left="902"/>
        <w:jc w:val="left"/>
      </w:pPr>
      <w:r>
        <w:rPr>
          <w:rFonts w:hint="eastAsia"/>
        </w:rPr>
        <w:t>相続した財産を物納した場合の譲渡所得及び山林所得</w:t>
      </w:r>
    </w:p>
    <w:p w:rsidR="007249F5" w:rsidRDefault="007249F5" w:rsidP="00B508F7">
      <w:pPr>
        <w:pStyle w:val="a8"/>
        <w:numPr>
          <w:ilvl w:val="0"/>
          <w:numId w:val="6"/>
        </w:numPr>
        <w:ind w:leftChars="200" w:left="902"/>
        <w:jc w:val="left"/>
      </w:pPr>
      <w:r>
        <w:rPr>
          <w:rFonts w:hint="eastAsia"/>
        </w:rPr>
        <w:t>非課税口座内の少額上場株式等に係る配当所得及び譲渡所得</w:t>
      </w:r>
    </w:p>
    <w:p w:rsidR="006329AE" w:rsidRDefault="006329AE" w:rsidP="006329AE">
      <w:pPr>
        <w:pStyle w:val="a8"/>
        <w:ind w:leftChars="0" w:left="420"/>
        <w:jc w:val="left"/>
      </w:pPr>
    </w:p>
    <w:p w:rsidR="007249F5" w:rsidRDefault="00FE4C7D" w:rsidP="007249F5">
      <w:pPr>
        <w:jc w:val="left"/>
      </w:pPr>
      <w:r>
        <w:rPr>
          <w:rFonts w:hint="eastAsia"/>
        </w:rPr>
        <w:t>(3)</w:t>
      </w:r>
      <w:r w:rsidR="00B508F7">
        <w:rPr>
          <w:rFonts w:hint="eastAsia"/>
        </w:rPr>
        <w:t xml:space="preserve"> </w:t>
      </w:r>
      <w:r w:rsidR="007249F5">
        <w:rPr>
          <w:rFonts w:hint="eastAsia"/>
        </w:rPr>
        <w:t>その他の法律により非課税とされるもの</w:t>
      </w:r>
    </w:p>
    <w:p w:rsidR="007249F5" w:rsidRDefault="007249F5" w:rsidP="00B508F7">
      <w:pPr>
        <w:pStyle w:val="a8"/>
        <w:numPr>
          <w:ilvl w:val="0"/>
          <w:numId w:val="7"/>
        </w:numPr>
        <w:ind w:leftChars="200" w:left="902"/>
        <w:jc w:val="left"/>
      </w:pPr>
      <w:r>
        <w:rPr>
          <w:rFonts w:hint="eastAsia"/>
        </w:rPr>
        <w:t>雇用保険法の失業給付</w:t>
      </w:r>
    </w:p>
    <w:p w:rsidR="007249F5" w:rsidRDefault="007249F5" w:rsidP="00B508F7">
      <w:pPr>
        <w:pStyle w:val="a8"/>
        <w:numPr>
          <w:ilvl w:val="0"/>
          <w:numId w:val="7"/>
        </w:numPr>
        <w:ind w:leftChars="200" w:left="902"/>
        <w:jc w:val="left"/>
      </w:pPr>
      <w:r>
        <w:rPr>
          <w:rFonts w:hint="eastAsia"/>
        </w:rPr>
        <w:t>雇用対策法により支給される職業転換給付金</w:t>
      </w:r>
    </w:p>
    <w:p w:rsidR="007249F5" w:rsidRDefault="007249F5" w:rsidP="00B508F7">
      <w:pPr>
        <w:pStyle w:val="a8"/>
        <w:numPr>
          <w:ilvl w:val="0"/>
          <w:numId w:val="7"/>
        </w:numPr>
        <w:ind w:leftChars="200" w:left="902"/>
        <w:jc w:val="left"/>
      </w:pPr>
      <w:r>
        <w:rPr>
          <w:rFonts w:hint="eastAsia"/>
        </w:rPr>
        <w:t>健康保険法</w:t>
      </w:r>
      <w:r>
        <w:rPr>
          <w:rFonts w:hint="eastAsia"/>
        </w:rPr>
        <w:t>(</w:t>
      </w:r>
      <w:r>
        <w:rPr>
          <w:rFonts w:hint="eastAsia"/>
        </w:rPr>
        <w:t>第</w:t>
      </w:r>
      <w:r>
        <w:rPr>
          <w:rFonts w:hint="eastAsia"/>
        </w:rPr>
        <w:t>62</w:t>
      </w:r>
      <w:r>
        <w:rPr>
          <w:rFonts w:hint="eastAsia"/>
        </w:rPr>
        <w:t>条</w:t>
      </w:r>
      <w:r>
        <w:rPr>
          <w:rFonts w:hint="eastAsia"/>
        </w:rPr>
        <w:t>)</w:t>
      </w:r>
      <w:r>
        <w:rPr>
          <w:rFonts w:hint="eastAsia"/>
        </w:rPr>
        <w:t>、介護保険法</w:t>
      </w:r>
      <w:r>
        <w:rPr>
          <w:rFonts w:hint="eastAsia"/>
        </w:rPr>
        <w:t>(</w:t>
      </w:r>
      <w:r>
        <w:rPr>
          <w:rFonts w:hint="eastAsia"/>
        </w:rPr>
        <w:t>第</w:t>
      </w:r>
      <w:r>
        <w:rPr>
          <w:rFonts w:hint="eastAsia"/>
        </w:rPr>
        <w:t>26</w:t>
      </w:r>
      <w:r>
        <w:rPr>
          <w:rFonts w:hint="eastAsia"/>
        </w:rPr>
        <w:t>条</w:t>
      </w:r>
      <w:r>
        <w:rPr>
          <w:rFonts w:hint="eastAsia"/>
        </w:rPr>
        <w:t>)</w:t>
      </w:r>
      <w:r>
        <w:rPr>
          <w:rFonts w:hint="eastAsia"/>
        </w:rPr>
        <w:t>、国民健康保険法</w:t>
      </w:r>
      <w:r>
        <w:rPr>
          <w:rFonts w:hint="eastAsia"/>
        </w:rPr>
        <w:t>(</w:t>
      </w:r>
      <w:r>
        <w:rPr>
          <w:rFonts w:hint="eastAsia"/>
        </w:rPr>
        <w:t>第</w:t>
      </w:r>
      <w:r>
        <w:rPr>
          <w:rFonts w:hint="eastAsia"/>
        </w:rPr>
        <w:t>68</w:t>
      </w:r>
      <w:r>
        <w:rPr>
          <w:rFonts w:hint="eastAsia"/>
        </w:rPr>
        <w:t>条</w:t>
      </w:r>
      <w:r>
        <w:rPr>
          <w:rFonts w:hint="eastAsia"/>
        </w:rPr>
        <w:t>)</w:t>
      </w:r>
      <w:r>
        <w:rPr>
          <w:rFonts w:hint="eastAsia"/>
        </w:rPr>
        <w:t>により支給される保険給付</w:t>
      </w:r>
    </w:p>
    <w:p w:rsidR="007249F5" w:rsidRDefault="007249F5" w:rsidP="00B508F7">
      <w:pPr>
        <w:pStyle w:val="a8"/>
        <w:numPr>
          <w:ilvl w:val="0"/>
          <w:numId w:val="7"/>
        </w:numPr>
        <w:ind w:leftChars="200" w:left="902"/>
        <w:jc w:val="left"/>
      </w:pPr>
      <w:r>
        <w:rPr>
          <w:rFonts w:hint="eastAsia"/>
        </w:rPr>
        <w:t>厚生年金保険法の遺族年金、障害手当金等の保険給付</w:t>
      </w:r>
    </w:p>
    <w:p w:rsidR="007249F5" w:rsidRDefault="007249F5" w:rsidP="00B508F7">
      <w:pPr>
        <w:pStyle w:val="a8"/>
        <w:numPr>
          <w:ilvl w:val="0"/>
          <w:numId w:val="7"/>
        </w:numPr>
        <w:ind w:leftChars="200" w:left="902"/>
        <w:jc w:val="left"/>
      </w:pPr>
      <w:r>
        <w:rPr>
          <w:rFonts w:hint="eastAsia"/>
        </w:rPr>
        <w:t>国民年金保険法</w:t>
      </w:r>
      <w:r>
        <w:rPr>
          <w:rFonts w:hint="eastAsia"/>
        </w:rPr>
        <w:t>(</w:t>
      </w:r>
      <w:r>
        <w:rPr>
          <w:rFonts w:hint="eastAsia"/>
        </w:rPr>
        <w:t>第</w:t>
      </w:r>
      <w:r>
        <w:rPr>
          <w:rFonts w:hint="eastAsia"/>
        </w:rPr>
        <w:t>25</w:t>
      </w:r>
      <w:r>
        <w:rPr>
          <w:rFonts w:hint="eastAsia"/>
        </w:rPr>
        <w:t>条</w:t>
      </w:r>
      <w:r>
        <w:rPr>
          <w:rFonts w:hint="eastAsia"/>
        </w:rPr>
        <w:t>)</w:t>
      </w:r>
      <w:r>
        <w:rPr>
          <w:rFonts w:hint="eastAsia"/>
        </w:rPr>
        <w:t>の給付</w:t>
      </w:r>
    </w:p>
    <w:p w:rsidR="007249F5" w:rsidRDefault="007249F5" w:rsidP="00B508F7">
      <w:pPr>
        <w:pStyle w:val="a8"/>
        <w:numPr>
          <w:ilvl w:val="0"/>
          <w:numId w:val="7"/>
        </w:numPr>
        <w:ind w:leftChars="200" w:left="902"/>
        <w:jc w:val="left"/>
      </w:pPr>
      <w:r>
        <w:rPr>
          <w:rFonts w:hint="eastAsia"/>
        </w:rPr>
        <w:t>労働者災害補償保険法</w:t>
      </w:r>
      <w:r>
        <w:rPr>
          <w:rFonts w:hint="eastAsia"/>
        </w:rPr>
        <w:t>(</w:t>
      </w:r>
      <w:r>
        <w:rPr>
          <w:rFonts w:hint="eastAsia"/>
        </w:rPr>
        <w:t>第</w:t>
      </w:r>
      <w:r>
        <w:rPr>
          <w:rFonts w:hint="eastAsia"/>
        </w:rPr>
        <w:t>57</w:t>
      </w:r>
      <w:r>
        <w:rPr>
          <w:rFonts w:hint="eastAsia"/>
        </w:rPr>
        <w:t>条</w:t>
      </w:r>
      <w:r>
        <w:rPr>
          <w:rFonts w:hint="eastAsia"/>
        </w:rPr>
        <w:t>)</w:t>
      </w:r>
      <w:r>
        <w:rPr>
          <w:rFonts w:hint="eastAsia"/>
        </w:rPr>
        <w:t>により支給される保険給付</w:t>
      </w:r>
    </w:p>
    <w:p w:rsidR="007249F5" w:rsidRDefault="007249F5" w:rsidP="00B508F7">
      <w:pPr>
        <w:pStyle w:val="a8"/>
        <w:numPr>
          <w:ilvl w:val="0"/>
          <w:numId w:val="7"/>
        </w:numPr>
        <w:ind w:leftChars="200" w:left="902"/>
        <w:jc w:val="left"/>
      </w:pPr>
      <w:r>
        <w:rPr>
          <w:rFonts w:hint="eastAsia"/>
        </w:rPr>
        <w:t>生活保護法</w:t>
      </w:r>
      <w:r>
        <w:rPr>
          <w:rFonts w:hint="eastAsia"/>
        </w:rPr>
        <w:t>(</w:t>
      </w:r>
      <w:r>
        <w:rPr>
          <w:rFonts w:hint="eastAsia"/>
        </w:rPr>
        <w:t>第</w:t>
      </w:r>
      <w:r>
        <w:rPr>
          <w:rFonts w:hint="eastAsia"/>
        </w:rPr>
        <w:t>57</w:t>
      </w:r>
      <w:r>
        <w:rPr>
          <w:rFonts w:hint="eastAsia"/>
        </w:rPr>
        <w:t>条</w:t>
      </w:r>
      <w:r>
        <w:rPr>
          <w:rFonts w:hint="eastAsia"/>
        </w:rPr>
        <w:t>)</w:t>
      </w:r>
      <w:r>
        <w:rPr>
          <w:rFonts w:hint="eastAsia"/>
        </w:rPr>
        <w:t>により支給される保護金品</w:t>
      </w:r>
    </w:p>
    <w:p w:rsidR="007249F5" w:rsidRDefault="007249F5" w:rsidP="00B508F7">
      <w:pPr>
        <w:pStyle w:val="a8"/>
        <w:numPr>
          <w:ilvl w:val="0"/>
          <w:numId w:val="7"/>
        </w:numPr>
        <w:ind w:leftChars="200" w:left="902"/>
        <w:jc w:val="left"/>
      </w:pPr>
      <w:r>
        <w:rPr>
          <w:rFonts w:hint="eastAsia"/>
        </w:rPr>
        <w:t>自動福祉法</w:t>
      </w:r>
      <w:r>
        <w:rPr>
          <w:rFonts w:hint="eastAsia"/>
        </w:rPr>
        <w:t>(</w:t>
      </w:r>
      <w:r>
        <w:rPr>
          <w:rFonts w:hint="eastAsia"/>
        </w:rPr>
        <w:t>第</w:t>
      </w:r>
      <w:r>
        <w:rPr>
          <w:rFonts w:hint="eastAsia"/>
        </w:rPr>
        <w:t>57</w:t>
      </w:r>
      <w:r>
        <w:rPr>
          <w:rFonts w:hint="eastAsia"/>
        </w:rPr>
        <w:t>条の</w:t>
      </w:r>
      <w:r>
        <w:rPr>
          <w:rFonts w:hint="eastAsia"/>
        </w:rPr>
        <w:t>5)</w:t>
      </w:r>
      <w:r>
        <w:rPr>
          <w:rFonts w:hint="eastAsia"/>
        </w:rPr>
        <w:t>、児童手当法</w:t>
      </w:r>
      <w:r>
        <w:rPr>
          <w:rFonts w:hint="eastAsia"/>
        </w:rPr>
        <w:t>(</w:t>
      </w:r>
      <w:r>
        <w:rPr>
          <w:rFonts w:hint="eastAsia"/>
        </w:rPr>
        <w:t>第</w:t>
      </w:r>
      <w:r>
        <w:rPr>
          <w:rFonts w:hint="eastAsia"/>
        </w:rPr>
        <w:t>16</w:t>
      </w:r>
      <w:r>
        <w:rPr>
          <w:rFonts w:hint="eastAsia"/>
        </w:rPr>
        <w:t>条</w:t>
      </w:r>
      <w:r>
        <w:rPr>
          <w:rFonts w:hint="eastAsia"/>
        </w:rPr>
        <w:t>)</w:t>
      </w:r>
      <w:r>
        <w:rPr>
          <w:rFonts w:hint="eastAsia"/>
        </w:rPr>
        <w:t>により支給される金品</w:t>
      </w:r>
    </w:p>
    <w:p w:rsidR="007249F5" w:rsidRDefault="007249F5" w:rsidP="00B508F7">
      <w:pPr>
        <w:pStyle w:val="a8"/>
        <w:numPr>
          <w:ilvl w:val="0"/>
          <w:numId w:val="7"/>
        </w:numPr>
        <w:ind w:leftChars="200" w:left="902"/>
        <w:jc w:val="left"/>
      </w:pPr>
      <w:r>
        <w:rPr>
          <w:rFonts w:hint="eastAsia"/>
        </w:rPr>
        <w:t>母子保護法により支給される未熟児の養育医療費又は金銭の給付等</w:t>
      </w:r>
    </w:p>
    <w:p w:rsidR="007249F5" w:rsidRDefault="007249F5" w:rsidP="00B508F7">
      <w:pPr>
        <w:pStyle w:val="a8"/>
        <w:numPr>
          <w:ilvl w:val="0"/>
          <w:numId w:val="7"/>
        </w:numPr>
        <w:ind w:leftChars="200" w:left="902"/>
        <w:jc w:val="left"/>
      </w:pPr>
      <w:r>
        <w:rPr>
          <w:rFonts w:hint="eastAsia"/>
        </w:rPr>
        <w:t>災害弔慰金の支給関する法律により支給を受ける災害弔慰金</w:t>
      </w:r>
    </w:p>
    <w:p w:rsidR="00EE2E99" w:rsidRDefault="00EE2E99" w:rsidP="00B508F7">
      <w:pPr>
        <w:pStyle w:val="a8"/>
        <w:numPr>
          <w:ilvl w:val="0"/>
          <w:numId w:val="7"/>
        </w:numPr>
        <w:ind w:leftChars="200" w:left="902"/>
        <w:jc w:val="left"/>
      </w:pPr>
      <w:r>
        <w:rPr>
          <w:rFonts w:hint="eastAsia"/>
        </w:rPr>
        <w:t>じん肺法により支給を受ける転換手当</w:t>
      </w:r>
    </w:p>
    <w:p w:rsidR="00EE2E99" w:rsidRDefault="00EE2E99" w:rsidP="00B508F7">
      <w:pPr>
        <w:pStyle w:val="a8"/>
        <w:numPr>
          <w:ilvl w:val="0"/>
          <w:numId w:val="7"/>
        </w:numPr>
        <w:ind w:leftChars="200" w:left="902"/>
        <w:jc w:val="left"/>
      </w:pPr>
      <w:r>
        <w:rPr>
          <w:rFonts w:hint="eastAsia"/>
        </w:rPr>
        <w:t>当せん金付証票</w:t>
      </w:r>
      <w:r>
        <w:rPr>
          <w:rFonts w:hint="eastAsia"/>
        </w:rPr>
        <w:t>(</w:t>
      </w:r>
      <w:r>
        <w:rPr>
          <w:rFonts w:hint="eastAsia"/>
        </w:rPr>
        <w:t>宝くじ</w:t>
      </w:r>
      <w:r>
        <w:rPr>
          <w:rFonts w:hint="eastAsia"/>
        </w:rPr>
        <w:t>)</w:t>
      </w:r>
      <w:r>
        <w:rPr>
          <w:rFonts w:hint="eastAsia"/>
        </w:rPr>
        <w:t>法の当せん金品</w:t>
      </w:r>
    </w:p>
    <w:p w:rsidR="00EE2E99" w:rsidRDefault="00EE2E99" w:rsidP="00B508F7">
      <w:pPr>
        <w:pStyle w:val="a8"/>
        <w:numPr>
          <w:ilvl w:val="0"/>
          <w:numId w:val="7"/>
        </w:numPr>
        <w:ind w:leftChars="200" w:left="902"/>
        <w:jc w:val="left"/>
      </w:pPr>
      <w:r>
        <w:rPr>
          <w:rFonts w:hint="eastAsia"/>
        </w:rPr>
        <w:lastRenderedPageBreak/>
        <w:t>スポーツ振興投票の実施等に関する法律による払戻金</w:t>
      </w:r>
      <w:r>
        <w:rPr>
          <w:rFonts w:hint="eastAsia"/>
        </w:rPr>
        <w:t>(</w:t>
      </w:r>
      <w:r>
        <w:rPr>
          <w:rFonts w:hint="eastAsia"/>
        </w:rPr>
        <w:t>サッカーくじ</w:t>
      </w:r>
      <w:r>
        <w:rPr>
          <w:rFonts w:hint="eastAsia"/>
        </w:rPr>
        <w:t>)</w:t>
      </w:r>
    </w:p>
    <w:p w:rsidR="00EE2E99" w:rsidRDefault="00EE2E99" w:rsidP="00B508F7">
      <w:pPr>
        <w:pStyle w:val="a8"/>
        <w:numPr>
          <w:ilvl w:val="0"/>
          <w:numId w:val="7"/>
        </w:numPr>
        <w:ind w:leftChars="200" w:left="902"/>
        <w:jc w:val="left"/>
      </w:pPr>
      <w:r>
        <w:rPr>
          <w:rFonts w:hint="eastAsia"/>
        </w:rPr>
        <w:t>証人等の被害についての給付に関する法律により支給を受ける金品</w:t>
      </w:r>
    </w:p>
    <w:p w:rsidR="00EE2E99" w:rsidRDefault="00EE2E99" w:rsidP="00B508F7">
      <w:pPr>
        <w:pStyle w:val="a8"/>
        <w:numPr>
          <w:ilvl w:val="0"/>
          <w:numId w:val="7"/>
        </w:numPr>
        <w:ind w:leftChars="200" w:left="902"/>
        <w:jc w:val="left"/>
      </w:pPr>
      <w:r>
        <w:rPr>
          <w:rFonts w:hint="eastAsia"/>
        </w:rPr>
        <w:t>確定拠出年金法の給付のうち障害給付金</w:t>
      </w:r>
    </w:p>
    <w:p w:rsidR="00EE2E99" w:rsidRDefault="00EE2E99" w:rsidP="00B508F7">
      <w:pPr>
        <w:pStyle w:val="a8"/>
        <w:numPr>
          <w:ilvl w:val="0"/>
          <w:numId w:val="7"/>
        </w:numPr>
        <w:ind w:leftChars="200" w:left="902"/>
        <w:jc w:val="left"/>
      </w:pPr>
      <w:r>
        <w:rPr>
          <w:rFonts w:hint="eastAsia"/>
        </w:rPr>
        <w:t>児童手当法により支給される児童手当</w:t>
      </w:r>
    </w:p>
    <w:p w:rsidR="00EE2E99" w:rsidRDefault="00EE2E99" w:rsidP="00B508F7">
      <w:pPr>
        <w:pStyle w:val="a8"/>
        <w:numPr>
          <w:ilvl w:val="0"/>
          <w:numId w:val="7"/>
        </w:numPr>
        <w:ind w:leftChars="200" w:left="902"/>
        <w:jc w:val="left"/>
      </w:pPr>
      <w:r>
        <w:rPr>
          <w:rFonts w:hint="eastAsia"/>
        </w:rPr>
        <w:t>臨時福祉給付金、子育て世帯臨時特別給付金</w:t>
      </w:r>
    </w:p>
    <w:p w:rsidR="007249F5" w:rsidRDefault="007249F5" w:rsidP="00B508F7">
      <w:pPr>
        <w:ind w:leftChars="200" w:left="482"/>
        <w:jc w:val="right"/>
      </w:pPr>
    </w:p>
    <w:p w:rsidR="00F05111" w:rsidRDefault="00F05111" w:rsidP="00B508F7">
      <w:pPr>
        <w:ind w:leftChars="200" w:left="482"/>
        <w:jc w:val="right"/>
      </w:pPr>
    </w:p>
    <w:p w:rsidR="00E4536E" w:rsidRDefault="00E4536E" w:rsidP="007249F5">
      <w:pPr>
        <w:jc w:val="right"/>
      </w:pPr>
    </w:p>
    <w:p w:rsidR="00E4536E" w:rsidRDefault="00E4536E" w:rsidP="007249F5">
      <w:pPr>
        <w:jc w:val="right"/>
      </w:pPr>
    </w:p>
    <w:p w:rsidR="00F05111" w:rsidRDefault="00F05111" w:rsidP="007249F5">
      <w:pPr>
        <w:jc w:val="right"/>
      </w:pPr>
    </w:p>
    <w:p w:rsidR="008E1DA8" w:rsidRDefault="008E1DA8" w:rsidP="008E1DA8">
      <w:pPr>
        <w:jc w:val="left"/>
        <w:rPr>
          <w:rFonts w:hint="eastAsia"/>
        </w:rPr>
      </w:pPr>
      <w:r>
        <w:rPr>
          <w:rFonts w:hint="eastAsia"/>
        </w:rPr>
        <w:t>出典</w:t>
      </w:r>
    </w:p>
    <w:p w:rsidR="00C6048B" w:rsidRDefault="00C6048B" w:rsidP="008E1DA8">
      <w:pPr>
        <w:jc w:val="left"/>
        <w:rPr>
          <w:rFonts w:hint="eastAsia"/>
        </w:rPr>
      </w:pPr>
    </w:p>
    <w:p w:rsidR="00F05111" w:rsidRDefault="00F05111" w:rsidP="008E1DA8">
      <w:pPr>
        <w:jc w:val="left"/>
        <w:rPr>
          <w:rFonts w:hint="eastAsia"/>
        </w:rPr>
      </w:pPr>
      <w:r>
        <w:rPr>
          <w:rFonts w:hint="eastAsia"/>
        </w:rPr>
        <w:t>確定申告の記載チェックポイント　著者：天池　建治、五関　幸子、中澤　廣</w:t>
      </w:r>
    </w:p>
    <w:p w:rsidR="008E1DA8" w:rsidRDefault="00C6048B" w:rsidP="008E1DA8">
      <w:pPr>
        <w:jc w:val="left"/>
        <w:rPr>
          <w:rFonts w:hint="eastAsia"/>
        </w:rPr>
      </w:pPr>
      <w:r>
        <w:t>https://www.nta.go.jp/taxanswer/shotoku/1135.htm</w:t>
      </w:r>
    </w:p>
    <w:p w:rsidR="00C6048B" w:rsidRPr="008E1DA8" w:rsidRDefault="00C6048B" w:rsidP="008E1DA8">
      <w:pPr>
        <w:jc w:val="left"/>
        <w:rPr>
          <w:rFonts w:hint="eastAsia"/>
        </w:rPr>
      </w:pPr>
      <w:r w:rsidRPr="00C6048B">
        <w:t>http://kurashige.ec-net.jp/manual.html</w:t>
      </w:r>
    </w:p>
    <w:p w:rsidR="008E1DA8" w:rsidRPr="008E1DA8" w:rsidRDefault="008E1DA8" w:rsidP="008E1DA8">
      <w:pPr>
        <w:jc w:val="left"/>
        <w:rPr>
          <w:rFonts w:hint="eastAsia"/>
        </w:rPr>
      </w:pPr>
    </w:p>
    <w:p w:rsidR="008E1DA8" w:rsidRPr="00EE2E99" w:rsidRDefault="008E1DA8" w:rsidP="00F05111">
      <w:pPr>
        <w:jc w:val="left"/>
      </w:pPr>
      <w:r>
        <w:rPr>
          <w:rFonts w:hint="eastAsia"/>
        </w:rPr>
        <w:t xml:space="preserve">　　　　</w:t>
      </w:r>
    </w:p>
    <w:sectPr w:rsidR="008E1DA8" w:rsidRPr="00EE2E99" w:rsidSect="00A860D5">
      <w:footerReference w:type="default" r:id="rId9"/>
      <w:pgSz w:w="11906" w:h="16838" w:code="9"/>
      <w:pgMar w:top="1021" w:right="907" w:bottom="851" w:left="851" w:header="851" w:footer="992" w:gutter="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C94" w:rsidRDefault="00DF3C94" w:rsidP="00343545">
      <w:r>
        <w:separator/>
      </w:r>
    </w:p>
  </w:endnote>
  <w:endnote w:type="continuationSeparator" w:id="0">
    <w:p w:rsidR="00DF3C94" w:rsidRDefault="00DF3C94" w:rsidP="003435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51049"/>
      <w:docPartObj>
        <w:docPartGallery w:val="Page Numbers (Bottom of Page)"/>
        <w:docPartUnique/>
      </w:docPartObj>
    </w:sdtPr>
    <w:sdtContent>
      <w:p w:rsidR="008E1DA8" w:rsidRDefault="008E1DA8">
        <w:pPr>
          <w:pStyle w:val="a5"/>
          <w:jc w:val="center"/>
        </w:pPr>
        <w:fldSimple w:instr=" PAGE   \* MERGEFORMAT ">
          <w:r w:rsidR="002543C0" w:rsidRPr="002543C0">
            <w:rPr>
              <w:noProof/>
              <w:lang w:val="ja-JP"/>
            </w:rPr>
            <w:t>19</w:t>
          </w:r>
        </w:fldSimple>
      </w:p>
    </w:sdtContent>
  </w:sdt>
  <w:p w:rsidR="008E1DA8" w:rsidRDefault="008E1D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C94" w:rsidRDefault="00DF3C94" w:rsidP="00343545">
      <w:r>
        <w:separator/>
      </w:r>
    </w:p>
  </w:footnote>
  <w:footnote w:type="continuationSeparator" w:id="0">
    <w:p w:rsidR="00DF3C94" w:rsidRDefault="00DF3C94" w:rsidP="003435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B12B4"/>
    <w:multiLevelType w:val="hybridMultilevel"/>
    <w:tmpl w:val="88744440"/>
    <w:lvl w:ilvl="0" w:tplc="04090013">
      <w:start w:val="1"/>
      <w:numFmt w:val="upperRoman"/>
      <w:lvlText w:val="%1."/>
      <w:lvlJc w:val="left"/>
      <w:pPr>
        <w:ind w:left="661" w:hanging="420"/>
      </w:p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nsid w:val="1CA76AA8"/>
    <w:multiLevelType w:val="hybridMultilevel"/>
    <w:tmpl w:val="9654C428"/>
    <w:lvl w:ilvl="0" w:tplc="8904047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C56189F"/>
    <w:multiLevelType w:val="hybridMultilevel"/>
    <w:tmpl w:val="4DEA8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EA072F9"/>
    <w:multiLevelType w:val="hybridMultilevel"/>
    <w:tmpl w:val="F954AB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F5013C"/>
    <w:multiLevelType w:val="hybridMultilevel"/>
    <w:tmpl w:val="F66E86AA"/>
    <w:lvl w:ilvl="0" w:tplc="AA90FFC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55A53D1"/>
    <w:multiLevelType w:val="hybridMultilevel"/>
    <w:tmpl w:val="C764EE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B856FB0"/>
    <w:multiLevelType w:val="hybridMultilevel"/>
    <w:tmpl w:val="14FC5C18"/>
    <w:lvl w:ilvl="0" w:tplc="AA90FFC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CD30683"/>
    <w:multiLevelType w:val="hybridMultilevel"/>
    <w:tmpl w:val="DC66C2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376A02"/>
    <w:multiLevelType w:val="hybridMultilevel"/>
    <w:tmpl w:val="20582930"/>
    <w:lvl w:ilvl="0" w:tplc="AA90FFCE">
      <w:start w:val="1"/>
      <w:numFmt w:val="decimalEnclosedCircle"/>
      <w:lvlText w:val="%1"/>
      <w:lvlJc w:val="left"/>
      <w:pPr>
        <w:ind w:left="1130" w:hanging="42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9">
    <w:nsid w:val="6C857900"/>
    <w:multiLevelType w:val="hybridMultilevel"/>
    <w:tmpl w:val="98FC8C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0D0238E"/>
    <w:multiLevelType w:val="hybridMultilevel"/>
    <w:tmpl w:val="590EE280"/>
    <w:lvl w:ilvl="0" w:tplc="AA90FFC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186688F"/>
    <w:multiLevelType w:val="hybridMultilevel"/>
    <w:tmpl w:val="A0566AD0"/>
    <w:lvl w:ilvl="0" w:tplc="AA90FFCE">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7ED61F33"/>
    <w:multiLevelType w:val="hybridMultilevel"/>
    <w:tmpl w:val="098236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3"/>
  </w:num>
  <w:num w:numId="4">
    <w:abstractNumId w:val="1"/>
  </w:num>
  <w:num w:numId="5">
    <w:abstractNumId w:val="6"/>
  </w:num>
  <w:num w:numId="6">
    <w:abstractNumId w:val="10"/>
  </w:num>
  <w:num w:numId="7">
    <w:abstractNumId w:val="4"/>
  </w:num>
  <w:num w:numId="8">
    <w:abstractNumId w:val="12"/>
  </w:num>
  <w:num w:numId="9">
    <w:abstractNumId w:val="8"/>
  </w:num>
  <w:num w:numId="10">
    <w:abstractNumId w:val="5"/>
  </w:num>
  <w:num w:numId="11">
    <w:abstractNumId w:val="11"/>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337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3545"/>
    <w:rsid w:val="00005073"/>
    <w:rsid w:val="000078C5"/>
    <w:rsid w:val="000157EE"/>
    <w:rsid w:val="00017994"/>
    <w:rsid w:val="00023866"/>
    <w:rsid w:val="00026BDF"/>
    <w:rsid w:val="00035142"/>
    <w:rsid w:val="00042D93"/>
    <w:rsid w:val="00043055"/>
    <w:rsid w:val="000478E8"/>
    <w:rsid w:val="00063579"/>
    <w:rsid w:val="00073CC3"/>
    <w:rsid w:val="0007651B"/>
    <w:rsid w:val="00081BA4"/>
    <w:rsid w:val="00085596"/>
    <w:rsid w:val="000B1525"/>
    <w:rsid w:val="000B18AD"/>
    <w:rsid w:val="000C1F1B"/>
    <w:rsid w:val="000C3EF1"/>
    <w:rsid w:val="000E491D"/>
    <w:rsid w:val="000E7DF5"/>
    <w:rsid w:val="000F0B02"/>
    <w:rsid w:val="000F5FBC"/>
    <w:rsid w:val="000F6EBA"/>
    <w:rsid w:val="001134E4"/>
    <w:rsid w:val="00122EC8"/>
    <w:rsid w:val="001323EA"/>
    <w:rsid w:val="0014058F"/>
    <w:rsid w:val="00140E44"/>
    <w:rsid w:val="00151A9C"/>
    <w:rsid w:val="00157A9D"/>
    <w:rsid w:val="001722EF"/>
    <w:rsid w:val="00183A0F"/>
    <w:rsid w:val="00191C3A"/>
    <w:rsid w:val="001A3C1D"/>
    <w:rsid w:val="001A4BCC"/>
    <w:rsid w:val="001C7743"/>
    <w:rsid w:val="001D21E9"/>
    <w:rsid w:val="001D312B"/>
    <w:rsid w:val="001D5107"/>
    <w:rsid w:val="001E1563"/>
    <w:rsid w:val="001E47D0"/>
    <w:rsid w:val="001F4E31"/>
    <w:rsid w:val="00212C4A"/>
    <w:rsid w:val="002165AB"/>
    <w:rsid w:val="00233775"/>
    <w:rsid w:val="002343C1"/>
    <w:rsid w:val="00235639"/>
    <w:rsid w:val="00245BAB"/>
    <w:rsid w:val="002466DC"/>
    <w:rsid w:val="002543C0"/>
    <w:rsid w:val="00254EA4"/>
    <w:rsid w:val="00255921"/>
    <w:rsid w:val="00260E07"/>
    <w:rsid w:val="00271799"/>
    <w:rsid w:val="00274B34"/>
    <w:rsid w:val="00284BA4"/>
    <w:rsid w:val="00287224"/>
    <w:rsid w:val="002874E1"/>
    <w:rsid w:val="002A2837"/>
    <w:rsid w:val="002B439E"/>
    <w:rsid w:val="002B670B"/>
    <w:rsid w:val="002B7F52"/>
    <w:rsid w:val="002C09E6"/>
    <w:rsid w:val="002D7106"/>
    <w:rsid w:val="002E1017"/>
    <w:rsid w:val="002E51FA"/>
    <w:rsid w:val="00303CD6"/>
    <w:rsid w:val="00316236"/>
    <w:rsid w:val="00317960"/>
    <w:rsid w:val="003247BC"/>
    <w:rsid w:val="003329F8"/>
    <w:rsid w:val="00333854"/>
    <w:rsid w:val="00333D16"/>
    <w:rsid w:val="00341802"/>
    <w:rsid w:val="00343545"/>
    <w:rsid w:val="003627C1"/>
    <w:rsid w:val="00374F57"/>
    <w:rsid w:val="00386D82"/>
    <w:rsid w:val="003915E0"/>
    <w:rsid w:val="00393A64"/>
    <w:rsid w:val="0039450A"/>
    <w:rsid w:val="0039794B"/>
    <w:rsid w:val="003A722B"/>
    <w:rsid w:val="003C0679"/>
    <w:rsid w:val="003C7943"/>
    <w:rsid w:val="003D1F65"/>
    <w:rsid w:val="003D2DCD"/>
    <w:rsid w:val="003E134B"/>
    <w:rsid w:val="003E5957"/>
    <w:rsid w:val="00422D20"/>
    <w:rsid w:val="00433B94"/>
    <w:rsid w:val="004368AE"/>
    <w:rsid w:val="004422B0"/>
    <w:rsid w:val="00466A34"/>
    <w:rsid w:val="0047128B"/>
    <w:rsid w:val="00473EC1"/>
    <w:rsid w:val="004829C6"/>
    <w:rsid w:val="00483B21"/>
    <w:rsid w:val="00487ABB"/>
    <w:rsid w:val="004B5711"/>
    <w:rsid w:val="004C12EA"/>
    <w:rsid w:val="004C31B7"/>
    <w:rsid w:val="004C6BEB"/>
    <w:rsid w:val="004E089F"/>
    <w:rsid w:val="004E2DAD"/>
    <w:rsid w:val="004E389F"/>
    <w:rsid w:val="00512915"/>
    <w:rsid w:val="005147F9"/>
    <w:rsid w:val="0053081D"/>
    <w:rsid w:val="005415CC"/>
    <w:rsid w:val="005425FF"/>
    <w:rsid w:val="00551C50"/>
    <w:rsid w:val="00556737"/>
    <w:rsid w:val="0055734A"/>
    <w:rsid w:val="00564447"/>
    <w:rsid w:val="00577CE0"/>
    <w:rsid w:val="00581AD3"/>
    <w:rsid w:val="0058449D"/>
    <w:rsid w:val="0059727E"/>
    <w:rsid w:val="00597955"/>
    <w:rsid w:val="005B71DA"/>
    <w:rsid w:val="005C4B68"/>
    <w:rsid w:val="005D3FF6"/>
    <w:rsid w:val="005E0468"/>
    <w:rsid w:val="005E723E"/>
    <w:rsid w:val="005F287F"/>
    <w:rsid w:val="006175E4"/>
    <w:rsid w:val="006329AE"/>
    <w:rsid w:val="0065652E"/>
    <w:rsid w:val="0066748B"/>
    <w:rsid w:val="00671653"/>
    <w:rsid w:val="00671AFF"/>
    <w:rsid w:val="00681925"/>
    <w:rsid w:val="00693B11"/>
    <w:rsid w:val="006A2DE4"/>
    <w:rsid w:val="006B102F"/>
    <w:rsid w:val="006B7CBA"/>
    <w:rsid w:val="006C5AEB"/>
    <w:rsid w:val="006D3EA6"/>
    <w:rsid w:val="006D57C0"/>
    <w:rsid w:val="006D5C18"/>
    <w:rsid w:val="00704F42"/>
    <w:rsid w:val="007105A1"/>
    <w:rsid w:val="007249F5"/>
    <w:rsid w:val="00733FA6"/>
    <w:rsid w:val="00751243"/>
    <w:rsid w:val="00756690"/>
    <w:rsid w:val="00762695"/>
    <w:rsid w:val="007A0CAC"/>
    <w:rsid w:val="007A33A9"/>
    <w:rsid w:val="007C03FF"/>
    <w:rsid w:val="007C22E6"/>
    <w:rsid w:val="007C48E1"/>
    <w:rsid w:val="007C55B2"/>
    <w:rsid w:val="007D2382"/>
    <w:rsid w:val="007D5308"/>
    <w:rsid w:val="007D5A16"/>
    <w:rsid w:val="007E1A84"/>
    <w:rsid w:val="007E3F64"/>
    <w:rsid w:val="007F2CC9"/>
    <w:rsid w:val="00801932"/>
    <w:rsid w:val="00803ECC"/>
    <w:rsid w:val="00836E35"/>
    <w:rsid w:val="00837A5D"/>
    <w:rsid w:val="008468B5"/>
    <w:rsid w:val="00851503"/>
    <w:rsid w:val="00853709"/>
    <w:rsid w:val="0085591A"/>
    <w:rsid w:val="008650D5"/>
    <w:rsid w:val="00874690"/>
    <w:rsid w:val="00874710"/>
    <w:rsid w:val="00883C01"/>
    <w:rsid w:val="00891241"/>
    <w:rsid w:val="008A6753"/>
    <w:rsid w:val="008B4264"/>
    <w:rsid w:val="008C432B"/>
    <w:rsid w:val="008C4767"/>
    <w:rsid w:val="008D0B8D"/>
    <w:rsid w:val="008D719F"/>
    <w:rsid w:val="008D751C"/>
    <w:rsid w:val="008E1DA8"/>
    <w:rsid w:val="008E4C37"/>
    <w:rsid w:val="0090746B"/>
    <w:rsid w:val="009115EA"/>
    <w:rsid w:val="00912452"/>
    <w:rsid w:val="00950CCF"/>
    <w:rsid w:val="009523D3"/>
    <w:rsid w:val="00962A2C"/>
    <w:rsid w:val="00980EFA"/>
    <w:rsid w:val="0099034C"/>
    <w:rsid w:val="00991A9A"/>
    <w:rsid w:val="009A05F2"/>
    <w:rsid w:val="009A23D4"/>
    <w:rsid w:val="009B4893"/>
    <w:rsid w:val="009C1819"/>
    <w:rsid w:val="009C72F7"/>
    <w:rsid w:val="009F0D71"/>
    <w:rsid w:val="00A21CB1"/>
    <w:rsid w:val="00A23CC9"/>
    <w:rsid w:val="00A5545B"/>
    <w:rsid w:val="00A6166D"/>
    <w:rsid w:val="00A63345"/>
    <w:rsid w:val="00A63B7F"/>
    <w:rsid w:val="00A713E6"/>
    <w:rsid w:val="00A860D5"/>
    <w:rsid w:val="00A8738E"/>
    <w:rsid w:val="00A95F52"/>
    <w:rsid w:val="00AA6ABD"/>
    <w:rsid w:val="00AB2366"/>
    <w:rsid w:val="00AB6B76"/>
    <w:rsid w:val="00AC13FC"/>
    <w:rsid w:val="00AC3A29"/>
    <w:rsid w:val="00AD5081"/>
    <w:rsid w:val="00AF6A3B"/>
    <w:rsid w:val="00B11250"/>
    <w:rsid w:val="00B20CFE"/>
    <w:rsid w:val="00B3447A"/>
    <w:rsid w:val="00B45DF1"/>
    <w:rsid w:val="00B508F7"/>
    <w:rsid w:val="00B51DCB"/>
    <w:rsid w:val="00B52519"/>
    <w:rsid w:val="00B57444"/>
    <w:rsid w:val="00B628B4"/>
    <w:rsid w:val="00B70831"/>
    <w:rsid w:val="00B75B1E"/>
    <w:rsid w:val="00B771B2"/>
    <w:rsid w:val="00B82D36"/>
    <w:rsid w:val="00BA3061"/>
    <w:rsid w:val="00BB3894"/>
    <w:rsid w:val="00BB3D04"/>
    <w:rsid w:val="00BE53B1"/>
    <w:rsid w:val="00BF2C57"/>
    <w:rsid w:val="00C039D8"/>
    <w:rsid w:val="00C169FE"/>
    <w:rsid w:val="00C205EE"/>
    <w:rsid w:val="00C20F5C"/>
    <w:rsid w:val="00C30220"/>
    <w:rsid w:val="00C44C3E"/>
    <w:rsid w:val="00C53A28"/>
    <w:rsid w:val="00C6048B"/>
    <w:rsid w:val="00C672E1"/>
    <w:rsid w:val="00C70953"/>
    <w:rsid w:val="00C8711F"/>
    <w:rsid w:val="00C91BAF"/>
    <w:rsid w:val="00C91F42"/>
    <w:rsid w:val="00CC2B65"/>
    <w:rsid w:val="00CD7957"/>
    <w:rsid w:val="00CF5C56"/>
    <w:rsid w:val="00CF6694"/>
    <w:rsid w:val="00D03119"/>
    <w:rsid w:val="00D11F26"/>
    <w:rsid w:val="00D12935"/>
    <w:rsid w:val="00D17422"/>
    <w:rsid w:val="00D17FEC"/>
    <w:rsid w:val="00D229B7"/>
    <w:rsid w:val="00D607D4"/>
    <w:rsid w:val="00D640E1"/>
    <w:rsid w:val="00D66253"/>
    <w:rsid w:val="00D67FB7"/>
    <w:rsid w:val="00D9019D"/>
    <w:rsid w:val="00DA131E"/>
    <w:rsid w:val="00DA56F5"/>
    <w:rsid w:val="00DB292F"/>
    <w:rsid w:val="00DC0B60"/>
    <w:rsid w:val="00DC6C4C"/>
    <w:rsid w:val="00DD2EB1"/>
    <w:rsid w:val="00DE1C1C"/>
    <w:rsid w:val="00DF3C94"/>
    <w:rsid w:val="00E04E54"/>
    <w:rsid w:val="00E20DE3"/>
    <w:rsid w:val="00E24963"/>
    <w:rsid w:val="00E2498C"/>
    <w:rsid w:val="00E26230"/>
    <w:rsid w:val="00E3556C"/>
    <w:rsid w:val="00E4536E"/>
    <w:rsid w:val="00E70E52"/>
    <w:rsid w:val="00E9538E"/>
    <w:rsid w:val="00EA5525"/>
    <w:rsid w:val="00EA6038"/>
    <w:rsid w:val="00EB3857"/>
    <w:rsid w:val="00EE2E99"/>
    <w:rsid w:val="00EE6234"/>
    <w:rsid w:val="00EE7D68"/>
    <w:rsid w:val="00F05111"/>
    <w:rsid w:val="00F30C1E"/>
    <w:rsid w:val="00F3315F"/>
    <w:rsid w:val="00F35F89"/>
    <w:rsid w:val="00F3722E"/>
    <w:rsid w:val="00F5786C"/>
    <w:rsid w:val="00F82D11"/>
    <w:rsid w:val="00F82EB4"/>
    <w:rsid w:val="00FA2FAA"/>
    <w:rsid w:val="00FB432D"/>
    <w:rsid w:val="00FE4C7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4">
      <v:textbox inset="5.85pt,.7pt,5.85pt,.7pt"/>
    </o:shapedefaults>
    <o:shapelayout v:ext="edit">
      <o:idmap v:ext="edit" data="2"/>
      <o:rules v:ext="edit">
        <o:r id="V:Rule25" type="callout" idref="#_x0000_s2264"/>
        <o:r id="V:Rule45" type="callout" idref="#_x0000_s2279"/>
        <o:r id="V:Rule100" type="connector" idref="#_x0000_s2237"/>
        <o:r id="V:Rule101" type="connector" idref="#_x0000_s2132"/>
        <o:r id="V:Rule102" type="connector" idref="#_x0000_s2234"/>
        <o:r id="V:Rule103" type="connector" idref="#_x0000_s2216"/>
        <o:r id="V:Rule104" type="connector" idref="#_x0000_s2194"/>
        <o:r id="V:Rule105" type="connector" idref="#_x0000_s2185"/>
        <o:r id="V:Rule106" type="connector" idref="#_x0000_s2198"/>
        <o:r id="V:Rule107" type="connector" idref="#_x0000_s2228"/>
        <o:r id="V:Rule108" type="connector" idref="#_x0000_s2260"/>
        <o:r id="V:Rule109" type="connector" idref="#_x0000_s2145"/>
        <o:r id="V:Rule110" type="connector" idref="#_x0000_s2231"/>
        <o:r id="V:Rule111" type="connector" idref="#_x0000_s2206"/>
        <o:r id="V:Rule112" type="connector" idref="#_x0000_s2261"/>
        <o:r id="V:Rule113" type="connector" idref="#_x0000_s2188"/>
        <o:r id="V:Rule114" type="connector" idref="#_x0000_s2220"/>
        <o:r id="V:Rule115" type="connector" idref="#_x0000_s2081"/>
        <o:r id="V:Rule116" type="connector" idref="#_x0000_s2227"/>
        <o:r id="V:Rule117" type="connector" idref="#_x0000_s2217"/>
        <o:r id="V:Rule118" type="connector" idref="#_x0000_s2276"/>
        <o:r id="V:Rule119" type="connector" idref="#_x0000_s2060"/>
        <o:r id="V:Rule120" type="connector" idref="#_x0000_s2233"/>
        <o:r id="V:Rule121" type="connector" idref="#_x0000_s2087"/>
        <o:r id="V:Rule122" type="connector" idref="#_x0000_s2189"/>
        <o:r id="V:Rule123" type="connector" idref="#_x0000_s2080"/>
        <o:r id="V:Rule124" type="connector" idref="#_x0000_s2181"/>
        <o:r id="V:Rule125" type="connector" idref="#_x0000_s2183"/>
        <o:r id="V:Rule126" type="connector" idref="#_x0000_s2192"/>
        <o:r id="V:Rule127" type="connector" idref="#_x0000_s2263"/>
        <o:r id="V:Rule128" type="connector" idref="#_x0000_s2061"/>
        <o:r id="V:Rule129" type="connector" idref="#_x0000_s2246"/>
        <o:r id="V:Rule130" type="connector" idref="#_x0000_s2079"/>
        <o:r id="V:Rule131" type="connector" idref="#_x0000_s2090"/>
        <o:r id="V:Rule132" type="connector" idref="#_x0000_s2202"/>
        <o:r id="V:Rule133" type="connector" idref="#_x0000_s2197"/>
        <o:r id="V:Rule134" type="connector" idref="#_x0000_s2184"/>
        <o:r id="V:Rule135" type="connector" idref="#_x0000_s2252"/>
        <o:r id="V:Rule136" type="connector" idref="#_x0000_s2251"/>
        <o:r id="V:Rule137" type="connector" idref="#_x0000_s2074"/>
        <o:r id="V:Rule138" type="connector" idref="#_x0000_s2218"/>
        <o:r id="V:Rule139" type="connector" idref="#_x0000_s2186"/>
        <o:r id="V:Rule140" type="connector" idref="#_x0000_s2235"/>
        <o:r id="V:Rule141" type="connector" idref="#_x0000_s2193"/>
        <o:r id="V:Rule142" type="connector" idref="#_x0000_s2267"/>
        <o:r id="V:Rule143" type="connector" idref="#_x0000_s2223"/>
        <o:r id="V:Rule144" type="connector" idref="#_x0000_s2191"/>
        <o:r id="V:Rule145" type="connector" idref="#_x0000_s2268"/>
        <o:r id="V:Rule146" type="connector" idref="#_x0000_s2062"/>
        <o:r id="V:Rule147" type="connector" idref="#_x0000_s2221"/>
        <o:r id="V:Rule148" type="connector" idref="#_x0000_s2203"/>
        <o:r id="V:Rule149" type="connector" idref="#_x0000_s2273"/>
        <o:r id="V:Rule150" type="connector" idref="#_x0000_s2083"/>
        <o:r id="V:Rule151" type="connector" idref="#_x0000_s2082"/>
        <o:r id="V:Rule152" type="connector" idref="#_x0000_s2116"/>
        <o:r id="V:Rule153" type="connector" idref="#_x0000_s2178"/>
        <o:r id="V:Rule154" type="connector" idref="#_x0000_s2199"/>
        <o:r id="V:Rule155" type="connector" idref="#_x0000_s2274"/>
        <o:r id="V:Rule156" type="connector" idref="#_x0000_s2244"/>
        <o:r id="V:Rule157" type="connector" idref="#_x0000_s2205"/>
        <o:r id="V:Rule158" type="connector" idref="#_x0000_s2272"/>
        <o:r id="V:Rule159" type="connector" idref="#_x0000_s2149"/>
        <o:r id="V:Rule160" type="connector" idref="#_x0000_s2053"/>
        <o:r id="V:Rule161" type="connector" idref="#_x0000_s2222"/>
        <o:r id="V:Rule162" type="connector" idref="#_x0000_s2146"/>
        <o:r id="V:Rule163" type="connector" idref="#_x0000_s2219"/>
        <o:r id="V:Rule164" type="connector" idref="#_x0000_s2196"/>
        <o:r id="V:Rule165" type="connector" idref="#_x0000_s2229"/>
        <o:r id="V:Rule166" type="connector" idref="#_x0000_s2147"/>
        <o:r id="V:Rule167" type="connector" idref="#_x0000_s2070"/>
        <o:r id="V:Rule168" type="connector" idref="#_x0000_s2259"/>
        <o:r id="V:Rule169" type="connector" idref="#_x0000_s2201"/>
        <o:r id="V:Rule170" type="connector" idref="#_x0000_s2180"/>
        <o:r id="V:Rule171" type="connector" idref="#_x0000_s2059"/>
        <o:r id="V:Rule172" type="connector" idref="#_x0000_s2200"/>
        <o:r id="V:Rule173" type="connector" idref="#_x0000_s2240"/>
        <o:r id="V:Rule174" type="connector" idref="#_x0000_s2224"/>
        <o:r id="V:Rule175" type="connector" idref="#_x0000_s2052"/>
        <o:r id="V:Rule176" type="connector" idref="#_x0000_s2239"/>
        <o:r id="V:Rule177" type="connector" idref="#_x0000_s2225"/>
        <o:r id="V:Rule178" type="connector" idref="#_x0000_s2266"/>
        <o:r id="V:Rule179" type="connector" idref="#_x0000_s2226"/>
        <o:r id="V:Rule180" type="connector" idref="#_x0000_s2092"/>
        <o:r id="V:Rule181" type="connector" idref="#_x0000_s2187"/>
        <o:r id="V:Rule182" type="connector" idref="#_x0000_s2085"/>
        <o:r id="V:Rule183" type="connector" idref="#_x0000_s2075"/>
        <o:r id="V:Rule184" type="connector" idref="#_x0000_s2148"/>
        <o:r id="V:Rule185" type="connector" idref="#_x0000_s2195"/>
        <o:r id="V:Rule186" type="connector" idref="#_x0000_s2243"/>
        <o:r id="V:Rule187" type="connector" idref="#_x0000_s2238"/>
        <o:r id="V:Rule188" type="connector" idref="#_x0000_s2182"/>
        <o:r id="V:Rule189" type="connector" idref="#_x0000_s2131"/>
        <o:r id="V:Rule190" type="connector" idref="#_x0000_s2230"/>
        <o:r id="V:Rule191" type="connector" idref="#_x0000_s2069"/>
        <o:r id="V:Rule192" type="connector" idref="#_x0000_s2144"/>
        <o:r id="V:Rule193" type="connector" idref="#_x0000_s2236"/>
        <o:r id="V:Rule194" type="connector" idref="#_x0000_s2208"/>
        <o:r id="V:Rule195" type="connector" idref="#_x0000_s2051"/>
        <o:r id="V:Rule196" type="connector" idref="#_x0000_s21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ＭＳ Ｐゴシック" w:hAnsi="Arial" w:cs="Arial"/>
        <w:b/>
        <w:kern w:val="36"/>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A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43545"/>
    <w:pPr>
      <w:tabs>
        <w:tab w:val="center" w:pos="4252"/>
        <w:tab w:val="right" w:pos="8504"/>
      </w:tabs>
      <w:snapToGrid w:val="0"/>
    </w:pPr>
  </w:style>
  <w:style w:type="character" w:customStyle="1" w:styleId="a4">
    <w:name w:val="ヘッダー (文字)"/>
    <w:basedOn w:val="a0"/>
    <w:link w:val="a3"/>
    <w:uiPriority w:val="99"/>
    <w:semiHidden/>
    <w:rsid w:val="00343545"/>
  </w:style>
  <w:style w:type="paragraph" w:styleId="a5">
    <w:name w:val="footer"/>
    <w:basedOn w:val="a"/>
    <w:link w:val="a6"/>
    <w:uiPriority w:val="99"/>
    <w:unhideWhenUsed/>
    <w:rsid w:val="00343545"/>
    <w:pPr>
      <w:tabs>
        <w:tab w:val="center" w:pos="4252"/>
        <w:tab w:val="right" w:pos="8504"/>
      </w:tabs>
      <w:snapToGrid w:val="0"/>
    </w:pPr>
  </w:style>
  <w:style w:type="character" w:customStyle="1" w:styleId="a6">
    <w:name w:val="フッター (文字)"/>
    <w:basedOn w:val="a0"/>
    <w:link w:val="a5"/>
    <w:uiPriority w:val="99"/>
    <w:rsid w:val="00343545"/>
  </w:style>
  <w:style w:type="table" w:styleId="a7">
    <w:name w:val="Table Grid"/>
    <w:basedOn w:val="a1"/>
    <w:uiPriority w:val="59"/>
    <w:rsid w:val="003435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A23D4"/>
    <w:pPr>
      <w:ind w:leftChars="400" w:left="840"/>
    </w:pPr>
  </w:style>
  <w:style w:type="paragraph" w:styleId="a9">
    <w:name w:val="Date"/>
    <w:basedOn w:val="a"/>
    <w:next w:val="a"/>
    <w:link w:val="aa"/>
    <w:uiPriority w:val="99"/>
    <w:semiHidden/>
    <w:unhideWhenUsed/>
    <w:rsid w:val="007249F5"/>
  </w:style>
  <w:style w:type="character" w:customStyle="1" w:styleId="aa">
    <w:name w:val="日付 (文字)"/>
    <w:basedOn w:val="a0"/>
    <w:link w:val="a9"/>
    <w:uiPriority w:val="99"/>
    <w:semiHidden/>
    <w:rsid w:val="007249F5"/>
  </w:style>
  <w:style w:type="paragraph" w:styleId="ab">
    <w:name w:val="No Spacing"/>
    <w:link w:val="ac"/>
    <w:uiPriority w:val="1"/>
    <w:qFormat/>
    <w:rsid w:val="00A860D5"/>
    <w:rPr>
      <w:rFonts w:asciiTheme="minorHAnsi" w:eastAsiaTheme="minorEastAsia" w:hAnsiTheme="minorHAnsi" w:cstheme="minorBidi"/>
      <w:b w:val="0"/>
      <w:kern w:val="0"/>
      <w:sz w:val="22"/>
      <w:szCs w:val="22"/>
    </w:rPr>
  </w:style>
  <w:style w:type="character" w:customStyle="1" w:styleId="ac">
    <w:name w:val="行間詰め (文字)"/>
    <w:basedOn w:val="a0"/>
    <w:link w:val="ab"/>
    <w:uiPriority w:val="1"/>
    <w:rsid w:val="00A860D5"/>
    <w:rPr>
      <w:rFonts w:asciiTheme="minorHAnsi" w:eastAsiaTheme="minorEastAsia" w:hAnsiTheme="minorHAnsi" w:cstheme="minorBidi"/>
      <w:b w:val="0"/>
      <w:kern w:val="0"/>
      <w:sz w:val="22"/>
      <w:szCs w:val="22"/>
    </w:rPr>
  </w:style>
  <w:style w:type="paragraph" w:styleId="ad">
    <w:name w:val="Balloon Text"/>
    <w:basedOn w:val="a"/>
    <w:link w:val="ae"/>
    <w:uiPriority w:val="99"/>
    <w:semiHidden/>
    <w:unhideWhenUsed/>
    <w:rsid w:val="00A860D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860D5"/>
    <w:rPr>
      <w:rFonts w:asciiTheme="majorHAnsi" w:eastAsiaTheme="majorEastAsia" w:hAnsiTheme="majorHAnsi" w:cstheme="majorBidi"/>
      <w:sz w:val="18"/>
      <w:szCs w:val="18"/>
    </w:rPr>
  </w:style>
  <w:style w:type="character" w:styleId="af">
    <w:name w:val="Hyperlink"/>
    <w:basedOn w:val="a0"/>
    <w:uiPriority w:val="99"/>
    <w:unhideWhenUsed/>
    <w:rsid w:val="008E1D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CF3D7C969F04120A13EE3A2AFE26FB2"/>
        <w:category>
          <w:name w:val="全般"/>
          <w:gallery w:val="placeholder"/>
        </w:category>
        <w:types>
          <w:type w:val="bbPlcHdr"/>
        </w:types>
        <w:behaviors>
          <w:behavior w:val="content"/>
        </w:behaviors>
        <w:guid w:val="{9D93FED2-8487-4FBA-9E30-8C5B8D8437C3}"/>
      </w:docPartPr>
      <w:docPartBody>
        <w:p w:rsidR="00F2201F" w:rsidRDefault="00F2201F" w:rsidP="00F2201F">
          <w:pPr>
            <w:pStyle w:val="FCF3D7C969F04120A13EE3A2AFE26FB2"/>
          </w:pPr>
          <w:r>
            <w:rPr>
              <w:rFonts w:asciiTheme="majorHAnsi" w:eastAsiaTheme="majorEastAsia" w:hAnsiTheme="majorHAnsi" w:cstheme="majorBidi"/>
              <w:sz w:val="72"/>
              <w:szCs w:val="72"/>
              <w:lang w:val="ja-JP"/>
            </w:rPr>
            <w:t>[</w:t>
          </w:r>
          <w:r>
            <w:rPr>
              <w:rFonts w:asciiTheme="majorHAnsi" w:eastAsiaTheme="majorEastAsia" w:hAnsiTheme="majorHAnsi" w:cstheme="majorBidi"/>
              <w:sz w:val="72"/>
              <w:szCs w:val="72"/>
              <w:lang w:val="ja-JP"/>
            </w:rPr>
            <w:t>文書のタイトルを入力してください</w:t>
          </w:r>
          <w:r>
            <w:rPr>
              <w:rFonts w:asciiTheme="majorHAnsi" w:eastAsiaTheme="majorEastAsia" w:hAnsiTheme="majorHAnsi" w:cstheme="majorBidi"/>
              <w:sz w:val="72"/>
              <w:szCs w:val="72"/>
              <w:lang w:val="ja-JP"/>
            </w:rPr>
            <w:t>]</w:t>
          </w:r>
        </w:p>
      </w:docPartBody>
    </w:docPart>
    <w:docPart>
      <w:docPartPr>
        <w:name w:val="505284472A6A40858A655C56D242FD10"/>
        <w:category>
          <w:name w:val="全般"/>
          <w:gallery w:val="placeholder"/>
        </w:category>
        <w:types>
          <w:type w:val="bbPlcHdr"/>
        </w:types>
        <w:behaviors>
          <w:behavior w:val="content"/>
        </w:behaviors>
        <w:guid w:val="{0F330DD3-FEAC-41C6-9E6F-82E41A63591D}"/>
      </w:docPartPr>
      <w:docPartBody>
        <w:p w:rsidR="00F2201F" w:rsidRDefault="00F2201F" w:rsidP="00F2201F">
          <w:pPr>
            <w:pStyle w:val="505284472A6A40858A655C56D242FD10"/>
          </w:pPr>
          <w:r>
            <w:rPr>
              <w:lang w:val="ja-JP"/>
            </w:rPr>
            <w:t>[</w:t>
          </w:r>
          <w:r>
            <w:rPr>
              <w:lang w:val="ja-JP"/>
            </w:rPr>
            <w:t>日付を選択してください</w:t>
          </w:r>
          <w:r>
            <w:rPr>
              <w:lang w:val="ja-JP"/>
            </w:rPr>
            <w:t>]</w:t>
          </w:r>
        </w:p>
      </w:docPartBody>
    </w:docPart>
    <w:docPart>
      <w:docPartPr>
        <w:name w:val="DAE347D94D204E858A2D8A9896EE4E83"/>
        <w:category>
          <w:name w:val="全般"/>
          <w:gallery w:val="placeholder"/>
        </w:category>
        <w:types>
          <w:type w:val="bbPlcHdr"/>
        </w:types>
        <w:behaviors>
          <w:behavior w:val="content"/>
        </w:behaviors>
        <w:guid w:val="{62A6AC12-920C-4F3D-81EA-B38B0515AFCB}"/>
      </w:docPartPr>
      <w:docPartBody>
        <w:p w:rsidR="00F2201F" w:rsidRDefault="00F2201F" w:rsidP="00F2201F">
          <w:pPr>
            <w:pStyle w:val="DAE347D94D204E858A2D8A9896EE4E83"/>
          </w:pPr>
          <w:r>
            <w:rPr>
              <w:lang w:val="ja-JP"/>
            </w:rPr>
            <w:t>[</w:t>
          </w:r>
          <w:r>
            <w:rPr>
              <w:lang w:val="ja-JP"/>
            </w:rPr>
            <w:t>会社名を入力してください</w:t>
          </w:r>
          <w:r>
            <w:rPr>
              <w:lang w:val="ja-JP"/>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201F"/>
    <w:rsid w:val="00BC7AAC"/>
    <w:rsid w:val="00F2201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A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CF3D7C969F04120A13EE3A2AFE26FB2">
    <w:name w:val="FCF3D7C969F04120A13EE3A2AFE26FB2"/>
    <w:rsid w:val="00F2201F"/>
    <w:pPr>
      <w:widowControl w:val="0"/>
      <w:jc w:val="both"/>
    </w:pPr>
  </w:style>
  <w:style w:type="paragraph" w:customStyle="1" w:styleId="1C1635C7FCBC4E5395F8900D6472864F">
    <w:name w:val="1C1635C7FCBC4E5395F8900D6472864F"/>
    <w:rsid w:val="00F2201F"/>
    <w:pPr>
      <w:widowControl w:val="0"/>
      <w:jc w:val="both"/>
    </w:pPr>
  </w:style>
  <w:style w:type="paragraph" w:customStyle="1" w:styleId="505284472A6A40858A655C56D242FD10">
    <w:name w:val="505284472A6A40858A655C56D242FD10"/>
    <w:rsid w:val="00F2201F"/>
    <w:pPr>
      <w:widowControl w:val="0"/>
      <w:jc w:val="both"/>
    </w:pPr>
  </w:style>
  <w:style w:type="paragraph" w:customStyle="1" w:styleId="DAE347D94D204E858A2D8A9896EE4E83">
    <w:name w:val="DAE347D94D204E858A2D8A9896EE4E83"/>
    <w:rsid w:val="00F2201F"/>
    <w:pPr>
      <w:widowControl w:val="0"/>
      <w:jc w:val="both"/>
    </w:pPr>
  </w:style>
  <w:style w:type="paragraph" w:customStyle="1" w:styleId="04B15DE99E4B41869EC007D287591012">
    <w:name w:val="04B15DE99E4B41869EC007D287591012"/>
    <w:rsid w:val="00F2201F"/>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09E023-5FCD-4383-84D5-D45065D2D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19</Pages>
  <Words>1894</Words>
  <Characters>10800</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所得税の基礎知識</vt:lpstr>
    </vt:vector>
  </TitlesOfParts>
  <Company>倉重税務会計事務所</Company>
  <LinksUpToDate>false</LinksUpToDate>
  <CharactersWithSpaces>12669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所得税の基礎知識</dc:title>
  <dc:creator>菅野　伶奈</dc:creator>
  <cp:lastModifiedBy>takeuchi</cp:lastModifiedBy>
  <cp:revision>24</cp:revision>
  <cp:lastPrinted>2015-12-03T02:07:00Z</cp:lastPrinted>
  <dcterms:created xsi:type="dcterms:W3CDTF">2015-11-17T08:49:00Z</dcterms:created>
  <dcterms:modified xsi:type="dcterms:W3CDTF">2015-12-08T02:02:00Z</dcterms:modified>
</cp:coreProperties>
</file>